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hint="eastAsia" w:ascii="黑体" w:eastAsia="黑体"/>
          <w:b/>
          <w:sz w:val="52"/>
          <w:szCs w:val="52"/>
        </w:rPr>
      </w:pPr>
    </w:p>
    <w:p>
      <w:pPr>
        <w:spacing w:line="960" w:lineRule="exact"/>
        <w:jc w:val="center"/>
        <w:rPr>
          <w:rFonts w:hint="eastAsia" w:ascii="黑体" w:eastAsia="黑体"/>
          <w:b/>
          <w:sz w:val="52"/>
          <w:szCs w:val="52"/>
        </w:rPr>
      </w:pPr>
      <w:r>
        <w:rPr>
          <w:rFonts w:hint="eastAsia" w:ascii="黑体" w:eastAsia="黑体"/>
          <w:b/>
          <w:sz w:val="52"/>
          <w:szCs w:val="52"/>
        </w:rPr>
        <w:t>如东县人民医院</w:t>
      </w:r>
    </w:p>
    <w:p>
      <w:pPr>
        <w:rPr>
          <w:rFonts w:hint="eastAsia" w:ascii="黑体" w:hAnsi="宋体" w:eastAsia="黑体"/>
          <w:b/>
          <w:sz w:val="52"/>
        </w:rPr>
      </w:pPr>
    </w:p>
    <w:p>
      <w:pPr>
        <w:rPr>
          <w:rFonts w:hint="eastAsia" w:ascii="黑体" w:hAnsi="宋体" w:eastAsia="黑体"/>
          <w:b/>
          <w:sz w:val="52"/>
        </w:rPr>
      </w:pPr>
    </w:p>
    <w:p>
      <w:pPr>
        <w:spacing w:line="1120" w:lineRule="exact"/>
        <w:jc w:val="center"/>
        <w:rPr>
          <w:rFonts w:hint="eastAsia" w:ascii="黑体" w:hAnsi="宋体" w:eastAsia="黑体"/>
          <w:b/>
          <w:sz w:val="52"/>
        </w:rPr>
      </w:pPr>
      <w:r>
        <w:rPr>
          <w:rFonts w:hint="eastAsia" w:ascii="黑体" w:hAnsi="宋体" w:eastAsia="黑体"/>
          <w:b/>
          <w:sz w:val="52"/>
        </w:rPr>
        <w:t>采</w:t>
      </w:r>
    </w:p>
    <w:p>
      <w:pPr>
        <w:spacing w:line="1120" w:lineRule="exact"/>
        <w:jc w:val="center"/>
        <w:rPr>
          <w:rFonts w:hint="eastAsia" w:ascii="黑体" w:hAnsi="宋体" w:eastAsia="黑体"/>
          <w:b/>
          <w:sz w:val="52"/>
        </w:rPr>
      </w:pPr>
      <w:r>
        <w:rPr>
          <w:rFonts w:hint="eastAsia" w:ascii="黑体" w:hAnsi="宋体" w:eastAsia="黑体"/>
          <w:b/>
          <w:sz w:val="52"/>
        </w:rPr>
        <w:t>购</w:t>
      </w:r>
    </w:p>
    <w:p>
      <w:pPr>
        <w:spacing w:line="1120" w:lineRule="exact"/>
        <w:jc w:val="center"/>
        <w:rPr>
          <w:rFonts w:hint="eastAsia" w:ascii="黑体" w:hAnsi="宋体" w:eastAsia="黑体"/>
          <w:b/>
          <w:sz w:val="52"/>
        </w:rPr>
      </w:pPr>
      <w:r>
        <w:rPr>
          <w:rFonts w:hint="eastAsia" w:ascii="黑体" w:hAnsi="宋体" w:eastAsia="黑体"/>
          <w:b/>
          <w:sz w:val="52"/>
        </w:rPr>
        <w:t>文</w:t>
      </w:r>
    </w:p>
    <w:p>
      <w:pPr>
        <w:spacing w:line="1120" w:lineRule="exact"/>
        <w:jc w:val="center"/>
        <w:rPr>
          <w:rFonts w:hint="eastAsia" w:ascii="黑体" w:hAnsi="宋体" w:eastAsia="黑体"/>
          <w:b/>
          <w:sz w:val="48"/>
        </w:rPr>
      </w:pPr>
      <w:r>
        <w:rPr>
          <w:rFonts w:hint="eastAsia" w:ascii="黑体" w:hAnsi="宋体" w:eastAsia="黑体"/>
          <w:b/>
          <w:sz w:val="52"/>
        </w:rPr>
        <w:t>件</w:t>
      </w:r>
    </w:p>
    <w:p>
      <w:pPr>
        <w:spacing w:line="560" w:lineRule="exact"/>
        <w:rPr>
          <w:rFonts w:hint="eastAsia"/>
          <w:sz w:val="48"/>
        </w:rPr>
      </w:pPr>
    </w:p>
    <w:p>
      <w:pPr>
        <w:spacing w:line="560" w:lineRule="exact"/>
        <w:rPr>
          <w:rFonts w:hint="eastAsia"/>
          <w:sz w:val="48"/>
        </w:rPr>
      </w:pPr>
    </w:p>
    <w:p>
      <w:pPr>
        <w:spacing w:line="880" w:lineRule="exact"/>
        <w:ind w:firstLine="315" w:firstLineChars="98"/>
        <w:rPr>
          <w:rFonts w:hint="eastAsia" w:ascii="仿宋_GB2312" w:eastAsia="仿宋_GB2312"/>
          <w:b/>
          <w:sz w:val="32"/>
          <w:szCs w:val="32"/>
        </w:rPr>
      </w:pPr>
    </w:p>
    <w:p>
      <w:pPr>
        <w:spacing w:line="880" w:lineRule="exact"/>
        <w:ind w:firstLine="315" w:firstLineChars="98"/>
        <w:rPr>
          <w:rFonts w:hint="eastAsia" w:ascii="仿宋_GB2312" w:eastAsia="仿宋_GB2312"/>
          <w:b/>
          <w:sz w:val="32"/>
          <w:szCs w:val="32"/>
          <w:u w:val="single"/>
        </w:rPr>
      </w:pPr>
      <w:r>
        <w:rPr>
          <w:rFonts w:hint="eastAsia" w:ascii="仿宋_GB2312" w:eastAsia="仿宋_GB2312"/>
          <w:b/>
          <w:sz w:val="32"/>
          <w:szCs w:val="32"/>
        </w:rPr>
        <w:t>采购项目名称：</w:t>
      </w:r>
      <w:r>
        <w:rPr>
          <w:rFonts w:hint="eastAsia" w:ascii="仿宋_GB2312" w:eastAsia="仿宋_GB2312"/>
          <w:b/>
          <w:sz w:val="32"/>
          <w:szCs w:val="32"/>
          <w:u w:val="single"/>
          <w:lang w:eastAsia="zh-CN"/>
        </w:rPr>
        <w:t>医用</w:t>
      </w:r>
      <w:r>
        <w:rPr>
          <w:rFonts w:hint="eastAsia" w:ascii="仿宋_GB2312" w:eastAsia="仿宋_GB2312"/>
          <w:b/>
          <w:sz w:val="32"/>
          <w:szCs w:val="32"/>
          <w:u w:val="single"/>
        </w:rPr>
        <w:t>废塑料输液瓶（</w:t>
      </w:r>
      <w:r>
        <w:rPr>
          <w:rFonts w:hint="eastAsia" w:ascii="仿宋_GB2312" w:eastAsia="仿宋_GB2312"/>
          <w:b/>
          <w:sz w:val="32"/>
          <w:szCs w:val="32"/>
          <w:u w:val="single"/>
          <w:lang w:eastAsia="zh-CN"/>
        </w:rPr>
        <w:t>壶、</w:t>
      </w:r>
      <w:r>
        <w:rPr>
          <w:rFonts w:hint="eastAsia" w:ascii="仿宋_GB2312" w:eastAsia="仿宋_GB2312"/>
          <w:b/>
          <w:sz w:val="32"/>
          <w:szCs w:val="32"/>
          <w:u w:val="single"/>
        </w:rPr>
        <w:t>袋）回收</w:t>
      </w:r>
      <w:r>
        <w:rPr>
          <w:rFonts w:hint="eastAsia" w:ascii="仿宋_GB2312" w:eastAsia="仿宋_GB2312"/>
          <w:b/>
          <w:sz w:val="32"/>
          <w:szCs w:val="32"/>
          <w:u w:val="single"/>
          <w:lang w:eastAsia="zh-CN"/>
        </w:rPr>
        <w:t>项目</w:t>
      </w:r>
      <w:r>
        <w:rPr>
          <w:rFonts w:hint="eastAsia" w:ascii="仿宋_GB2312" w:eastAsia="仿宋_GB2312"/>
          <w:b/>
          <w:sz w:val="32"/>
          <w:szCs w:val="32"/>
          <w:u w:val="single"/>
        </w:rPr>
        <w:t xml:space="preserve">  </w:t>
      </w:r>
    </w:p>
    <w:p>
      <w:pPr>
        <w:tabs>
          <w:tab w:val="left" w:pos="7050"/>
        </w:tabs>
        <w:spacing w:line="880" w:lineRule="exact"/>
        <w:ind w:firstLine="315" w:firstLineChars="98"/>
        <w:rPr>
          <w:rFonts w:hint="eastAsia" w:ascii="仿宋_GB2312" w:eastAsia="仿宋_GB2312"/>
          <w:b/>
          <w:sz w:val="32"/>
          <w:szCs w:val="32"/>
          <w:u w:val="single"/>
        </w:rPr>
      </w:pPr>
      <w:r>
        <w:rPr>
          <w:rFonts w:hint="eastAsia" w:ascii="仿宋_GB2312" w:eastAsia="仿宋_GB2312"/>
          <w:b/>
          <w:sz w:val="32"/>
          <w:szCs w:val="32"/>
        </w:rPr>
        <w:t xml:space="preserve">采购人名称:   </w:t>
      </w:r>
      <w:r>
        <w:rPr>
          <w:rFonts w:hint="eastAsia" w:ascii="仿宋_GB2312" w:eastAsia="仿宋_GB2312"/>
          <w:b/>
          <w:sz w:val="32"/>
          <w:szCs w:val="32"/>
          <w:u w:val="single"/>
        </w:rPr>
        <w:t xml:space="preserve">             如东县人民医院               </w:t>
      </w:r>
    </w:p>
    <w:p>
      <w:pPr>
        <w:spacing w:line="880" w:lineRule="exact"/>
        <w:ind w:firstLine="315" w:firstLineChars="98"/>
        <w:rPr>
          <w:rFonts w:hint="eastAsia"/>
          <w:b/>
          <w:sz w:val="32"/>
          <w:szCs w:val="32"/>
        </w:rPr>
      </w:pPr>
      <w:r>
        <w:rPr>
          <w:rFonts w:hint="eastAsia" w:ascii="仿宋_GB2312" w:eastAsia="仿宋_GB2312"/>
          <w:b/>
          <w:sz w:val="32"/>
          <w:szCs w:val="32"/>
        </w:rPr>
        <w:t xml:space="preserve">采购方式: </w:t>
      </w:r>
      <w:r>
        <w:rPr>
          <w:rFonts w:hint="eastAsia" w:ascii="仿宋_GB2312" w:eastAsia="仿宋_GB2312"/>
          <w:b/>
          <w:sz w:val="32"/>
          <w:szCs w:val="32"/>
          <w:u w:val="single"/>
        </w:rPr>
        <w:t xml:space="preserve">               </w:t>
      </w:r>
      <w:r>
        <w:rPr>
          <w:rFonts w:hint="eastAsia" w:ascii="仿宋_GB2312" w:eastAsia="仿宋_GB2312"/>
          <w:b/>
          <w:sz w:val="32"/>
          <w:szCs w:val="32"/>
          <w:u w:val="single"/>
          <w:lang w:eastAsia="zh-CN"/>
        </w:rPr>
        <w:t>竞争性谈判</w:t>
      </w:r>
      <w:r>
        <w:rPr>
          <w:rFonts w:hint="eastAsia" w:ascii="仿宋_GB2312" w:eastAsia="仿宋_GB2312"/>
          <w:b/>
          <w:sz w:val="32"/>
          <w:szCs w:val="32"/>
          <w:u w:val="single"/>
        </w:rPr>
        <w:t xml:space="preserve">                 </w:t>
      </w:r>
    </w:p>
    <w:p>
      <w:pPr>
        <w:spacing w:line="360" w:lineRule="auto"/>
        <w:jc w:val="center"/>
        <w:rPr>
          <w:rFonts w:hint="eastAsia" w:ascii="宋体" w:hAnsi="宋体" w:cs="宋体"/>
          <w:b/>
          <w:bCs/>
          <w:sz w:val="28"/>
          <w:szCs w:val="28"/>
        </w:rPr>
      </w:pPr>
      <w:r>
        <w:rPr>
          <w:rFonts w:hint="eastAsia" w:ascii="宋体" w:hAnsi="宋体" w:cs="宋体"/>
          <w:b/>
          <w:bCs/>
          <w:sz w:val="28"/>
          <w:szCs w:val="28"/>
        </w:rPr>
        <w:t>20</w:t>
      </w:r>
      <w:r>
        <w:rPr>
          <w:rFonts w:hint="eastAsia" w:ascii="宋体" w:hAnsi="宋体" w:cs="宋体"/>
          <w:b/>
          <w:bCs/>
          <w:sz w:val="28"/>
          <w:szCs w:val="28"/>
          <w:lang w:val="en-US" w:eastAsia="zh-CN"/>
        </w:rPr>
        <w:t>21</w:t>
      </w:r>
      <w:r>
        <w:rPr>
          <w:rFonts w:hint="eastAsia" w:ascii="宋体" w:hAnsi="宋体" w:cs="宋体"/>
          <w:b/>
          <w:bCs/>
          <w:sz w:val="28"/>
          <w:szCs w:val="28"/>
        </w:rPr>
        <w:t>年</w:t>
      </w:r>
      <w:r>
        <w:rPr>
          <w:rFonts w:hint="eastAsia" w:ascii="宋体" w:hAnsi="宋体" w:cs="宋体"/>
          <w:b/>
          <w:bCs/>
          <w:sz w:val="28"/>
          <w:szCs w:val="28"/>
          <w:lang w:val="en-US" w:eastAsia="zh-CN"/>
        </w:rPr>
        <w:t>11</w:t>
      </w:r>
      <w:r>
        <w:rPr>
          <w:rFonts w:hint="eastAsia" w:ascii="宋体" w:hAnsi="宋体" w:cs="宋体"/>
          <w:b/>
          <w:bCs/>
          <w:sz w:val="28"/>
          <w:szCs w:val="28"/>
        </w:rPr>
        <w:t>月</w:t>
      </w:r>
      <w:r>
        <w:rPr>
          <w:rFonts w:hint="eastAsia" w:ascii="宋体" w:hAnsi="宋体" w:cs="宋体"/>
          <w:b/>
          <w:bCs/>
          <w:sz w:val="28"/>
          <w:szCs w:val="28"/>
          <w:lang w:val="en-US" w:eastAsia="zh-CN"/>
        </w:rPr>
        <w:t>23</w:t>
      </w:r>
      <w:r>
        <w:rPr>
          <w:rFonts w:hint="eastAsia" w:ascii="宋体" w:hAnsi="宋体" w:cs="宋体"/>
          <w:b/>
          <w:bCs/>
          <w:sz w:val="28"/>
          <w:szCs w:val="28"/>
        </w:rPr>
        <w:t>日</w:t>
      </w:r>
    </w:p>
    <w:p>
      <w:pPr>
        <w:rPr>
          <w:rFonts w:hint="eastAsia"/>
        </w:rPr>
      </w:pPr>
    </w:p>
    <w:p>
      <w:pPr>
        <w:spacing w:line="540" w:lineRule="exact"/>
        <w:jc w:val="center"/>
        <w:rPr>
          <w:rFonts w:hint="eastAsia" w:eastAsia="黑体"/>
          <w:b/>
          <w:bCs/>
          <w:sz w:val="36"/>
          <w:szCs w:val="36"/>
        </w:rPr>
        <w:sectPr>
          <w:footerReference r:id="rId5" w:type="first"/>
          <w:headerReference r:id="rId3" w:type="default"/>
          <w:footerReference r:id="rId4" w:type="default"/>
          <w:pgSz w:w="11907" w:h="16840"/>
          <w:pgMar w:top="1202" w:right="916" w:bottom="779" w:left="911" w:header="851" w:footer="772" w:gutter="0"/>
          <w:pgNumType w:start="0"/>
          <w:cols w:space="720" w:num="1"/>
          <w:docGrid w:type="lines" w:linePitch="312" w:charSpace="0"/>
        </w:sectPr>
      </w:pPr>
    </w:p>
    <w:p>
      <w:pPr>
        <w:spacing w:line="540" w:lineRule="exact"/>
        <w:jc w:val="center"/>
        <w:rPr>
          <w:rFonts w:hint="eastAsia" w:eastAsia="黑体"/>
          <w:b/>
          <w:bCs/>
          <w:sz w:val="36"/>
          <w:szCs w:val="36"/>
        </w:rPr>
      </w:pPr>
    </w:p>
    <w:p>
      <w:pPr>
        <w:ind w:firstLine="2891" w:firstLineChars="800"/>
        <w:jc w:val="both"/>
        <w:rPr>
          <w:rFonts w:hint="eastAsia" w:ascii="宋体" w:hAnsi="宋体" w:cs="宋体"/>
          <w:b/>
          <w:bCs/>
          <w:sz w:val="36"/>
          <w:szCs w:val="36"/>
        </w:rPr>
      </w:pPr>
      <w:r>
        <w:rPr>
          <w:rFonts w:hint="eastAsia" w:ascii="宋体" w:hAnsi="宋体" w:cs="宋体"/>
          <w:b/>
          <w:bCs/>
          <w:sz w:val="36"/>
          <w:szCs w:val="36"/>
        </w:rPr>
        <w:t>如东县人民医院</w:t>
      </w:r>
    </w:p>
    <w:p>
      <w:pPr>
        <w:ind w:firstLine="1446" w:firstLineChars="400"/>
        <w:jc w:val="left"/>
        <w:rPr>
          <w:rFonts w:hint="eastAsia" w:ascii="宋体" w:hAnsi="宋体" w:cs="宋体"/>
          <w:b/>
          <w:bCs/>
          <w:sz w:val="36"/>
          <w:szCs w:val="36"/>
          <w:lang w:eastAsia="zh-CN"/>
        </w:rPr>
      </w:pPr>
      <w:r>
        <w:rPr>
          <w:rFonts w:hint="eastAsia" w:ascii="宋体" w:hAnsi="宋体" w:cs="宋体"/>
          <w:b/>
          <w:bCs/>
          <w:sz w:val="36"/>
          <w:szCs w:val="36"/>
          <w:lang w:eastAsia="zh-CN"/>
        </w:rPr>
        <w:t>医用</w:t>
      </w:r>
      <w:r>
        <w:rPr>
          <w:rFonts w:hint="eastAsia" w:ascii="宋体" w:hAnsi="宋体" w:cs="宋体"/>
          <w:b/>
          <w:bCs/>
          <w:sz w:val="36"/>
          <w:szCs w:val="36"/>
        </w:rPr>
        <w:t>废塑料输液瓶</w:t>
      </w:r>
      <w:r>
        <w:rPr>
          <w:rFonts w:hint="eastAsia" w:ascii="宋体" w:hAnsi="宋体" w:cs="宋体"/>
          <w:b/>
          <w:bCs/>
          <w:sz w:val="36"/>
          <w:szCs w:val="36"/>
          <w:lang w:eastAsia="zh-CN"/>
        </w:rPr>
        <w:t>（壶、</w:t>
      </w:r>
      <w:r>
        <w:rPr>
          <w:rFonts w:hint="eastAsia" w:ascii="宋体" w:hAnsi="宋体" w:cs="宋体"/>
          <w:b/>
          <w:bCs/>
          <w:sz w:val="36"/>
          <w:szCs w:val="36"/>
        </w:rPr>
        <w:t>袋）回收</w:t>
      </w:r>
      <w:r>
        <w:rPr>
          <w:rFonts w:hint="eastAsia" w:ascii="宋体" w:hAnsi="宋体" w:cs="宋体"/>
          <w:b/>
          <w:bCs/>
          <w:sz w:val="36"/>
          <w:szCs w:val="36"/>
          <w:lang w:eastAsia="zh-CN"/>
        </w:rPr>
        <w:t>项目</w:t>
      </w:r>
    </w:p>
    <w:p>
      <w:pPr>
        <w:ind w:left="430" w:hanging="430" w:hangingChars="119"/>
        <w:jc w:val="center"/>
        <w:rPr>
          <w:rFonts w:ascii="宋体" w:cs="Times New Roman"/>
          <w:b/>
          <w:bCs/>
          <w:sz w:val="36"/>
          <w:szCs w:val="36"/>
        </w:rPr>
      </w:pPr>
      <w:r>
        <w:rPr>
          <w:rFonts w:hint="eastAsia" w:ascii="宋体" w:hAnsi="宋体" w:cs="宋体"/>
          <w:b/>
          <w:bCs/>
          <w:sz w:val="36"/>
          <w:szCs w:val="36"/>
        </w:rPr>
        <w:t>竞谈公告</w:t>
      </w:r>
    </w:p>
    <w:p>
      <w:pPr>
        <w:spacing w:line="360" w:lineRule="auto"/>
        <w:rPr>
          <w:rFonts w:hint="eastAsia" w:ascii="宋体" w:hAnsi="宋体" w:cs="宋体"/>
          <w:sz w:val="24"/>
          <w:szCs w:val="24"/>
        </w:rPr>
      </w:pPr>
      <w:r>
        <w:rPr>
          <w:rFonts w:hint="eastAsia" w:ascii="宋体" w:hAnsi="宋体" w:cs="宋体"/>
          <w:sz w:val="24"/>
          <w:szCs w:val="24"/>
          <w:lang w:eastAsia="zh-CN"/>
        </w:rPr>
        <w:t>各投标人</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如东县人民医院</w:t>
      </w:r>
      <w:r>
        <w:rPr>
          <w:rFonts w:hint="eastAsia" w:ascii="宋体" w:hAnsi="宋体" w:cs="宋体"/>
          <w:sz w:val="24"/>
          <w:szCs w:val="24"/>
          <w:lang w:eastAsia="zh-CN"/>
        </w:rPr>
        <w:t>就医用</w:t>
      </w:r>
      <w:r>
        <w:rPr>
          <w:rFonts w:hint="eastAsia" w:ascii="宋体" w:hAnsi="宋体" w:cs="宋体"/>
          <w:sz w:val="24"/>
          <w:szCs w:val="24"/>
        </w:rPr>
        <w:t>废塑料输液瓶（袋）回收</w:t>
      </w:r>
      <w:r>
        <w:rPr>
          <w:rFonts w:hint="eastAsia" w:ascii="宋体" w:hAnsi="宋体" w:cs="宋体"/>
          <w:sz w:val="24"/>
          <w:szCs w:val="24"/>
          <w:lang w:eastAsia="zh-CN"/>
        </w:rPr>
        <w:t>项目</w:t>
      </w:r>
      <w:r>
        <w:rPr>
          <w:rFonts w:hint="eastAsia" w:ascii="宋体" w:hAnsi="宋体" w:cs="宋体"/>
          <w:sz w:val="24"/>
          <w:szCs w:val="24"/>
        </w:rPr>
        <w:t>进行</w:t>
      </w:r>
      <w:r>
        <w:rPr>
          <w:rFonts w:hint="eastAsia" w:ascii="宋体" w:hAnsi="宋体" w:cs="宋体"/>
          <w:sz w:val="24"/>
          <w:szCs w:val="24"/>
          <w:lang w:eastAsia="zh-CN"/>
        </w:rPr>
        <w:t>竞争性谈判</w:t>
      </w:r>
      <w:r>
        <w:rPr>
          <w:rFonts w:hint="eastAsia" w:ascii="宋体" w:hAnsi="宋体" w:cs="宋体"/>
          <w:sz w:val="24"/>
          <w:szCs w:val="24"/>
        </w:rPr>
        <w:t>采购，现欢迎符合相关条件的合格供应商投标。</w:t>
      </w:r>
    </w:p>
    <w:p>
      <w:pPr>
        <w:spacing w:line="360" w:lineRule="auto"/>
        <w:rPr>
          <w:rFonts w:hint="eastAsia" w:ascii="宋体" w:hAnsi="宋体" w:cs="宋体"/>
          <w:sz w:val="24"/>
          <w:szCs w:val="24"/>
        </w:rPr>
      </w:pPr>
      <w:r>
        <w:rPr>
          <w:rFonts w:hint="eastAsia" w:ascii="宋体" w:hAnsi="宋体" w:cs="宋体"/>
          <w:sz w:val="24"/>
          <w:szCs w:val="24"/>
        </w:rPr>
        <w:t>1.采购人：如东县人民医院。</w:t>
      </w:r>
    </w:p>
    <w:p>
      <w:pPr>
        <w:spacing w:line="360" w:lineRule="auto"/>
        <w:rPr>
          <w:rFonts w:hint="eastAsia" w:ascii="宋体" w:hAnsi="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医用</w:t>
      </w:r>
      <w:r>
        <w:rPr>
          <w:rFonts w:hint="eastAsia" w:ascii="宋体" w:hAnsi="宋体" w:cs="宋体"/>
          <w:sz w:val="24"/>
          <w:szCs w:val="24"/>
        </w:rPr>
        <w:t>废塑料输液瓶（袋）回收</w:t>
      </w:r>
      <w:r>
        <w:rPr>
          <w:rFonts w:hint="eastAsia" w:ascii="宋体" w:hAnsi="宋体" w:cs="宋体"/>
          <w:sz w:val="24"/>
          <w:szCs w:val="24"/>
          <w:lang w:eastAsia="zh-CN"/>
        </w:rPr>
        <w:t>项目</w:t>
      </w:r>
    </w:p>
    <w:p>
      <w:pPr>
        <w:spacing w:line="360" w:lineRule="auto"/>
        <w:rPr>
          <w:rFonts w:hint="eastAsia" w:ascii="宋体" w:hAnsi="宋体" w:cs="宋体"/>
          <w:sz w:val="24"/>
          <w:szCs w:val="24"/>
        </w:rPr>
      </w:pPr>
      <w:r>
        <w:rPr>
          <w:rFonts w:hint="eastAsia" w:ascii="宋体" w:hAnsi="宋体" w:cs="宋体"/>
          <w:sz w:val="24"/>
          <w:szCs w:val="24"/>
        </w:rPr>
        <w:t>3.项目</w:t>
      </w:r>
      <w:r>
        <w:rPr>
          <w:rFonts w:hint="eastAsia" w:ascii="宋体" w:hAnsi="宋体" w:cs="宋体"/>
          <w:sz w:val="24"/>
          <w:szCs w:val="24"/>
          <w:lang w:eastAsia="zh-CN"/>
        </w:rPr>
        <w:t>概况</w:t>
      </w:r>
      <w:r>
        <w:rPr>
          <w:rFonts w:hint="eastAsia" w:ascii="宋体" w:hAnsi="宋体" w:cs="宋体"/>
          <w:sz w:val="24"/>
          <w:szCs w:val="24"/>
        </w:rPr>
        <w:t>：我院每年产生约</w:t>
      </w:r>
      <w:r>
        <w:rPr>
          <w:rFonts w:hint="eastAsia" w:ascii="宋体" w:hAnsi="宋体" w:cs="宋体"/>
          <w:sz w:val="24"/>
          <w:szCs w:val="24"/>
          <w:lang w:val="en-US" w:eastAsia="zh-CN"/>
        </w:rPr>
        <w:t>3</w:t>
      </w:r>
      <w:r>
        <w:rPr>
          <w:rFonts w:hint="eastAsia" w:ascii="宋体" w:hAnsi="宋体" w:cs="宋体"/>
          <w:sz w:val="24"/>
          <w:szCs w:val="24"/>
        </w:rPr>
        <w:t>0吨塑料瓶</w:t>
      </w:r>
      <w:r>
        <w:rPr>
          <w:rFonts w:hint="eastAsia" w:ascii="宋体" w:hAnsi="宋体" w:cs="宋体"/>
          <w:sz w:val="24"/>
          <w:szCs w:val="24"/>
          <w:lang w:eastAsia="zh-CN"/>
        </w:rPr>
        <w:t>（袋）</w:t>
      </w:r>
      <w:r>
        <w:rPr>
          <w:rFonts w:hint="eastAsia" w:ascii="宋体" w:hAnsi="宋体" w:cs="宋体"/>
          <w:sz w:val="24"/>
          <w:szCs w:val="24"/>
        </w:rPr>
        <w:t>和</w:t>
      </w:r>
      <w:r>
        <w:rPr>
          <w:rFonts w:hint="eastAsia" w:ascii="宋体" w:hAnsi="宋体" w:cs="宋体"/>
          <w:sz w:val="24"/>
          <w:szCs w:val="24"/>
          <w:lang w:val="en-US" w:eastAsia="zh-CN"/>
        </w:rPr>
        <w:t>20</w:t>
      </w:r>
      <w:r>
        <w:rPr>
          <w:rFonts w:hint="eastAsia" w:ascii="宋体" w:hAnsi="宋体" w:cs="宋体"/>
          <w:sz w:val="24"/>
          <w:szCs w:val="24"/>
        </w:rPr>
        <w:t>吨的玻璃瓶，另每月有</w:t>
      </w:r>
      <w:r>
        <w:rPr>
          <w:rFonts w:hint="eastAsia" w:ascii="宋体" w:hAnsi="宋体" w:cs="宋体"/>
          <w:sz w:val="24"/>
          <w:szCs w:val="24"/>
          <w:lang w:val="en-US" w:eastAsia="zh-CN"/>
        </w:rPr>
        <w:t>25</w:t>
      </w:r>
      <w:r>
        <w:rPr>
          <w:rFonts w:hint="eastAsia" w:ascii="宋体" w:hAnsi="宋体" w:cs="宋体"/>
          <w:sz w:val="24"/>
          <w:szCs w:val="24"/>
        </w:rPr>
        <w:t>00只左右的透析桶（</w:t>
      </w:r>
      <w:r>
        <w:rPr>
          <w:rFonts w:hint="eastAsia"/>
          <w:sz w:val="24"/>
          <w:szCs w:val="24"/>
          <w:lang w:eastAsia="zh-CN"/>
        </w:rPr>
        <w:t>规格有</w:t>
      </w:r>
      <w:r>
        <w:rPr>
          <w:rFonts w:hint="eastAsia"/>
          <w:sz w:val="24"/>
          <w:szCs w:val="24"/>
          <w:lang w:val="en-US" w:eastAsia="zh-CN"/>
        </w:rPr>
        <w:t>5</w:t>
      </w:r>
      <w:r>
        <w:rPr>
          <w:rFonts w:hint="eastAsia"/>
          <w:sz w:val="24"/>
          <w:szCs w:val="24"/>
        </w:rPr>
        <w:t>升</w:t>
      </w:r>
      <w:r>
        <w:rPr>
          <w:rFonts w:hint="eastAsia"/>
          <w:sz w:val="24"/>
          <w:szCs w:val="24"/>
          <w:lang w:eastAsia="zh-CN"/>
        </w:rPr>
        <w:t>、</w:t>
      </w:r>
      <w:r>
        <w:rPr>
          <w:rFonts w:hint="eastAsia"/>
          <w:sz w:val="24"/>
          <w:szCs w:val="24"/>
          <w:lang w:val="en-US" w:eastAsia="zh-CN"/>
        </w:rPr>
        <w:t>6升</w:t>
      </w:r>
      <w:r>
        <w:rPr>
          <w:rFonts w:hint="eastAsia" w:ascii="宋体" w:hAnsi="宋体" w:cs="宋体"/>
          <w:sz w:val="24"/>
          <w:szCs w:val="24"/>
        </w:rPr>
        <w:t>），需要进行回收处理。</w:t>
      </w:r>
    </w:p>
    <w:p>
      <w:pPr>
        <w:spacing w:line="360" w:lineRule="auto"/>
        <w:rPr>
          <w:rFonts w:hint="eastAsia" w:ascii="宋体" w:hAnsi="宋体" w:cs="宋体"/>
          <w:sz w:val="24"/>
          <w:szCs w:val="24"/>
        </w:rPr>
      </w:pPr>
      <w:r>
        <w:rPr>
          <w:rFonts w:hint="eastAsia" w:ascii="宋体" w:hAnsi="宋体" w:cs="宋体"/>
          <w:sz w:val="24"/>
          <w:szCs w:val="24"/>
        </w:rPr>
        <w:t>4、投标供应商资格要求（必须同时符合以下条件）：</w:t>
      </w:r>
      <w:r>
        <w:rPr>
          <w:rFonts w:hint="eastAsia" w:ascii="宋体" w:hAnsi="宋体" w:cs="宋体"/>
          <w:sz w:val="24"/>
          <w:szCs w:val="24"/>
        </w:rPr>
        <w:br w:type="textWrapping"/>
      </w:r>
      <w:r>
        <w:rPr>
          <w:rFonts w:hint="eastAsia" w:ascii="宋体" w:hAnsi="宋体" w:cs="宋体"/>
          <w:sz w:val="24"/>
          <w:szCs w:val="24"/>
        </w:rPr>
        <w:t>   ①具有合法经营资格并能够承担完全民事责任的独立企业法人。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②</w:t>
      </w:r>
      <w:r>
        <w:rPr>
          <w:rFonts w:hint="eastAsia"/>
          <w:sz w:val="24"/>
          <w:szCs w:val="24"/>
        </w:rPr>
        <w:t>具备相关的经营范围，在当地或周边应有相应面积的经营</w:t>
      </w:r>
      <w:r>
        <w:rPr>
          <w:rFonts w:hint="eastAsia"/>
          <w:sz w:val="24"/>
          <w:szCs w:val="24"/>
          <w:lang w:eastAsia="zh-CN"/>
        </w:rPr>
        <w:t>、存储</w:t>
      </w:r>
      <w:r>
        <w:rPr>
          <w:rFonts w:hint="eastAsia"/>
          <w:sz w:val="24"/>
          <w:szCs w:val="24"/>
        </w:rPr>
        <w:t>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cs="宋体"/>
          <w:sz w:val="24"/>
          <w:szCs w:val="24"/>
        </w:rPr>
        <w:t xml:space="preserve">  ③</w:t>
      </w:r>
      <w:r>
        <w:rPr>
          <w:rFonts w:hint="eastAsia"/>
          <w:sz w:val="24"/>
          <w:szCs w:val="24"/>
        </w:rPr>
        <w:t>必须取得环保部门颁发的环保审批、竣工验收、排污许可证或等同于排污许可证的相关文件、工商营业执照等相关资质证明。</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ascii="宋体" w:hAnsi="宋体" w:cs="宋体"/>
          <w:sz w:val="24"/>
          <w:szCs w:val="24"/>
        </w:rPr>
        <w:t>④</w:t>
      </w:r>
      <w:r>
        <w:rPr>
          <w:rFonts w:hint="eastAsia"/>
          <w:sz w:val="24"/>
          <w:szCs w:val="24"/>
        </w:rPr>
        <w:t>具备履行所必须的回收、运输、处理等专业能力，制度健全，</w:t>
      </w:r>
      <w:r>
        <w:rPr>
          <w:rFonts w:hint="eastAsia"/>
          <w:b/>
          <w:bCs/>
          <w:sz w:val="24"/>
          <w:szCs w:val="24"/>
        </w:rPr>
        <w:t>回收的输液瓶等不得用于医药、食品、化妆品、玩具等可能危害人体健康的行业</w:t>
      </w:r>
      <w:r>
        <w:rPr>
          <w:rFonts w:hint="eastAsia"/>
          <w:sz w:val="24"/>
          <w:szCs w:val="24"/>
        </w:rPr>
        <w:t>，回收废物处理、再生利用溯源机制完整。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ascii="宋体" w:hAnsi="宋体" w:eastAsia="宋体" w:cs="宋体"/>
          <w:sz w:val="24"/>
          <w:szCs w:val="24"/>
          <w:lang w:val="en-US" w:eastAsia="zh-CN"/>
        </w:rPr>
        <w:t>⑤</w:t>
      </w:r>
      <w:r>
        <w:rPr>
          <w:rFonts w:hint="eastAsia"/>
          <w:sz w:val="24"/>
          <w:szCs w:val="24"/>
        </w:rPr>
        <w:t>具备在当地有各级医疗机构签订回收业务单位优先，且在当地租赁仓库或加工生产企业方便于运输及时。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ascii="宋体" w:hAnsi="宋体" w:eastAsia="宋体" w:cs="宋体"/>
          <w:sz w:val="24"/>
          <w:szCs w:val="24"/>
          <w:lang w:val="en-US" w:eastAsia="zh-CN"/>
        </w:rPr>
        <w:t>⑥</w:t>
      </w:r>
      <w:r>
        <w:rPr>
          <w:rFonts w:hint="eastAsia" w:ascii="宋体" w:hAnsi="宋体" w:cs="宋体"/>
          <w:sz w:val="24"/>
          <w:szCs w:val="24"/>
        </w:rPr>
        <w:t>符合《中华人民共和国政府采购法》第22条规定。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szCs w:val="24"/>
        </w:rPr>
      </w:pPr>
      <w:r>
        <w:rPr>
          <w:rFonts w:hint="eastAsia" w:ascii="宋体" w:hAnsi="宋体" w:eastAsia="宋体" w:cs="宋体"/>
          <w:sz w:val="24"/>
          <w:szCs w:val="24"/>
        </w:rPr>
        <w:t>⑦</w:t>
      </w:r>
      <w:r>
        <w:rPr>
          <w:rFonts w:hint="eastAsia" w:ascii="宋体" w:hAnsi="宋体" w:cs="宋体"/>
          <w:sz w:val="24"/>
          <w:szCs w:val="24"/>
        </w:rPr>
        <w:t xml:space="preserve"> 本项目不接受联合体投标。</w:t>
      </w:r>
    </w:p>
    <w:p>
      <w:pPr>
        <w:spacing w:line="360" w:lineRule="auto"/>
        <w:rPr>
          <w:rFonts w:ascii="宋体" w:hAnsi="宋体" w:cs="宋体"/>
          <w:sz w:val="24"/>
          <w:szCs w:val="24"/>
        </w:rPr>
      </w:pPr>
      <w:r>
        <w:rPr>
          <w:rFonts w:hint="eastAsia" w:ascii="宋体" w:hAnsi="宋体" w:cs="宋体"/>
          <w:sz w:val="24"/>
          <w:szCs w:val="24"/>
        </w:rPr>
        <w:t>5、采购文件领取及信息发布</w:t>
      </w:r>
    </w:p>
    <w:p>
      <w:pPr>
        <w:spacing w:line="360" w:lineRule="auto"/>
        <w:ind w:firstLine="480" w:firstLineChars="200"/>
        <w:rPr>
          <w:rFonts w:ascii="宋体" w:hAnsi="宋体" w:cs="宋体"/>
          <w:sz w:val="24"/>
          <w:szCs w:val="24"/>
        </w:rPr>
      </w:pPr>
      <w:r>
        <w:rPr>
          <w:rFonts w:hint="eastAsia" w:ascii="宋体" w:hAnsi="宋体" w:cs="宋体"/>
          <w:sz w:val="24"/>
          <w:szCs w:val="24"/>
        </w:rPr>
        <w:t>符合本项目资格要求的供应商可在本采购项目采购公告页面下方直接下载采购文件。</w:t>
      </w:r>
      <w:bookmarkStart w:id="0" w:name="_GoBack"/>
      <w:bookmarkEnd w:id="0"/>
    </w:p>
    <w:p>
      <w:pPr>
        <w:adjustRightInd w:val="0"/>
        <w:snapToGrid w:val="0"/>
        <w:spacing w:line="360" w:lineRule="auto"/>
        <w:rPr>
          <w:rFonts w:hint="eastAsia" w:ascii="宋体" w:hAnsi="宋体"/>
          <w:color w:val="000000"/>
          <w:sz w:val="24"/>
          <w:szCs w:val="24"/>
          <w:lang w:eastAsia="zh-CN"/>
        </w:rPr>
      </w:pPr>
      <w:r>
        <w:rPr>
          <w:rFonts w:hint="eastAsia" w:ascii="宋体" w:hAnsi="宋体" w:cs="仿宋_GB2312"/>
          <w:b/>
          <w:sz w:val="24"/>
          <w:szCs w:val="24"/>
          <w:lang w:bidi="ar"/>
        </w:rPr>
        <w:t>6、</w:t>
      </w:r>
      <w:r>
        <w:rPr>
          <w:rFonts w:hint="eastAsia" w:ascii="宋体" w:hAnsi="宋体"/>
          <w:color w:val="000000"/>
          <w:sz w:val="24"/>
          <w:szCs w:val="24"/>
          <w:lang w:eastAsia="zh-CN"/>
        </w:rPr>
        <w:t>投标注意事项</w:t>
      </w:r>
    </w:p>
    <w:p>
      <w:pPr>
        <w:adjustRightInd w:val="0"/>
        <w:snapToGrid w:val="0"/>
        <w:spacing w:line="360" w:lineRule="auto"/>
        <w:ind w:firstLine="480" w:firstLineChars="200"/>
        <w:rPr>
          <w:rFonts w:hint="eastAsia" w:ascii="宋体" w:hAnsi="宋体"/>
          <w:color w:val="000000"/>
          <w:sz w:val="24"/>
          <w:szCs w:val="24"/>
          <w:lang w:val="en-US" w:eastAsia="zh-CN"/>
        </w:rPr>
      </w:pPr>
      <w:r>
        <w:rPr>
          <w:rFonts w:hint="default" w:ascii="Calibri" w:hAnsi="Calibri" w:cs="Calibri"/>
          <w:color w:val="000000"/>
          <w:sz w:val="24"/>
          <w:szCs w:val="24"/>
          <w:lang w:val="en-US" w:eastAsia="zh-CN"/>
        </w:rPr>
        <w:t>①</w:t>
      </w:r>
      <w:r>
        <w:rPr>
          <w:rFonts w:hint="eastAsia" w:ascii="宋体" w:hAnsi="宋体"/>
          <w:color w:val="000000"/>
          <w:sz w:val="24"/>
          <w:szCs w:val="24"/>
          <w:lang w:val="en-US" w:eastAsia="zh-CN"/>
        </w:rPr>
        <w:t xml:space="preserve">投标报名截止时间：  2021年11月27日下午5:00 </w:t>
      </w:r>
    </w:p>
    <w:p>
      <w:pPr>
        <w:adjustRightInd w:val="0"/>
        <w:snapToGrid w:val="0"/>
        <w:spacing w:line="360" w:lineRule="auto"/>
        <w:ind w:firstLine="480" w:firstLineChars="200"/>
        <w:rPr>
          <w:rFonts w:hint="eastAsia" w:ascii="宋体" w:hAnsi="宋体"/>
          <w:color w:val="000000"/>
          <w:sz w:val="24"/>
          <w:szCs w:val="24"/>
          <w:lang w:eastAsia="zh-CN"/>
        </w:rPr>
      </w:pPr>
      <w:r>
        <w:rPr>
          <w:rFonts w:hint="default" w:ascii="Calibri" w:hAnsi="Calibri" w:cs="Calibri"/>
          <w:color w:val="000000"/>
          <w:sz w:val="24"/>
          <w:szCs w:val="24"/>
          <w:lang w:eastAsia="zh-CN"/>
        </w:rPr>
        <w:t>②</w:t>
      </w:r>
      <w:r>
        <w:rPr>
          <w:rFonts w:hint="eastAsia" w:ascii="宋体" w:hAnsi="宋体"/>
          <w:color w:val="000000"/>
          <w:sz w:val="24"/>
          <w:szCs w:val="24"/>
          <w:lang w:eastAsia="zh-CN"/>
        </w:rPr>
        <w:t xml:space="preserve">报名地点：江苏省如东县江海西路2号  </w:t>
      </w:r>
    </w:p>
    <w:p>
      <w:pPr>
        <w:adjustRightInd w:val="0"/>
        <w:snapToGrid w:val="0"/>
        <w:spacing w:line="360" w:lineRule="auto"/>
        <w:ind w:firstLine="480" w:firstLineChars="200"/>
        <w:rPr>
          <w:rFonts w:hint="eastAsia" w:ascii="宋体" w:hAnsi="宋体"/>
          <w:color w:val="000000"/>
          <w:sz w:val="24"/>
          <w:szCs w:val="24"/>
          <w:lang w:val="en-US" w:eastAsia="zh-CN"/>
        </w:rPr>
      </w:pPr>
      <w:r>
        <w:rPr>
          <w:rFonts w:hint="default" w:ascii="Calibri" w:hAnsi="Calibri" w:cs="Calibri"/>
          <w:color w:val="000000"/>
          <w:sz w:val="24"/>
          <w:szCs w:val="24"/>
          <w:lang w:val="en-US" w:eastAsia="zh-CN"/>
        </w:rPr>
        <w:t>③</w:t>
      </w:r>
      <w:r>
        <w:rPr>
          <w:rFonts w:hint="eastAsia" w:ascii="宋体" w:hAnsi="宋体"/>
          <w:color w:val="000000"/>
          <w:sz w:val="24"/>
          <w:szCs w:val="24"/>
          <w:lang w:val="en-US" w:eastAsia="zh-CN"/>
        </w:rPr>
        <w:t>开标时间、地点：由采购单位联系人电话通知已报名的投标人</w:t>
      </w:r>
    </w:p>
    <w:p>
      <w:pPr>
        <w:adjustRightInd w:val="0"/>
        <w:snapToGrid w:val="0"/>
        <w:spacing w:line="360" w:lineRule="auto"/>
        <w:ind w:firstLine="480" w:firstLineChars="200"/>
        <w:rPr>
          <w:rFonts w:hint="eastAsia" w:ascii="宋体" w:hAnsi="宋体"/>
          <w:color w:val="000000"/>
          <w:sz w:val="24"/>
          <w:szCs w:val="24"/>
          <w:lang w:val="en-US" w:eastAsia="zh-CN"/>
        </w:rPr>
      </w:pPr>
      <w:r>
        <w:rPr>
          <w:rFonts w:hint="eastAsia" w:ascii="宋体" w:hAnsi="宋体" w:eastAsia="宋体" w:cs="宋体"/>
          <w:color w:val="000000"/>
          <w:sz w:val="24"/>
          <w:szCs w:val="24"/>
          <w:lang w:val="en-US" w:eastAsia="zh-CN"/>
        </w:rPr>
        <w:t>④</w:t>
      </w:r>
      <w:r>
        <w:rPr>
          <w:rFonts w:hint="eastAsia" w:ascii="宋体" w:hAnsi="宋体"/>
          <w:color w:val="000000"/>
          <w:sz w:val="24"/>
          <w:szCs w:val="24"/>
          <w:lang w:val="en-US" w:eastAsia="zh-CN"/>
        </w:rPr>
        <w:t>供应商投标保证金（限现金）与投标文件开标时现场递交</w:t>
      </w:r>
    </w:p>
    <w:p>
      <w:pPr>
        <w:adjustRightInd w:val="0"/>
        <w:snapToGrid w:val="0"/>
        <w:spacing w:line="360" w:lineRule="auto"/>
        <w:rPr>
          <w:rFonts w:hint="eastAsia" w:ascii="宋体" w:hAnsi="宋体"/>
          <w:color w:val="000000"/>
          <w:sz w:val="24"/>
          <w:szCs w:val="24"/>
          <w:lang w:eastAsia="zh-CN"/>
        </w:rPr>
      </w:pPr>
      <w:r>
        <w:rPr>
          <w:rFonts w:hint="eastAsia" w:ascii="宋体" w:hAnsi="宋体" w:eastAsia="宋体" w:cs="宋体"/>
          <w:color w:val="000000"/>
          <w:sz w:val="24"/>
          <w:szCs w:val="24"/>
          <w:lang w:val="en-US" w:eastAsia="zh-CN"/>
        </w:rPr>
        <w:t>7、采购</w:t>
      </w:r>
      <w:r>
        <w:rPr>
          <w:rFonts w:hint="eastAsia" w:ascii="宋体" w:hAnsi="宋体"/>
          <w:color w:val="000000"/>
          <w:sz w:val="24"/>
          <w:szCs w:val="24"/>
          <w:lang w:val="en-US" w:eastAsia="zh-CN"/>
        </w:rPr>
        <w:t>单位</w:t>
      </w:r>
      <w:r>
        <w:rPr>
          <w:rFonts w:hint="eastAsia" w:ascii="宋体" w:hAnsi="宋体"/>
          <w:color w:val="000000"/>
          <w:sz w:val="24"/>
          <w:szCs w:val="24"/>
          <w:lang w:eastAsia="zh-CN"/>
        </w:rPr>
        <w:t xml:space="preserve">联系人：  范存祥  </w:t>
      </w:r>
      <w:r>
        <w:rPr>
          <w:rFonts w:hint="eastAsia" w:ascii="宋体" w:hAnsi="宋体"/>
          <w:color w:val="000000"/>
          <w:sz w:val="24"/>
          <w:szCs w:val="24"/>
          <w:lang w:val="en-US" w:eastAsia="zh-CN"/>
        </w:rPr>
        <w:t>84118780/</w:t>
      </w:r>
      <w:r>
        <w:rPr>
          <w:rFonts w:hint="eastAsia" w:ascii="宋体" w:hAnsi="宋体"/>
          <w:color w:val="000000"/>
          <w:sz w:val="24"/>
          <w:szCs w:val="24"/>
          <w:lang w:eastAsia="zh-CN"/>
        </w:rPr>
        <w:t>13862777606</w:t>
      </w:r>
    </w:p>
    <w:p>
      <w:pPr>
        <w:jc w:val="center"/>
        <w:rPr>
          <w:rFonts w:hint="eastAsia" w:ascii="黑体" w:eastAsia="黑体"/>
          <w:sz w:val="30"/>
          <w:szCs w:val="30"/>
          <w:lang w:eastAsia="zh-CN"/>
        </w:rPr>
      </w:pPr>
    </w:p>
    <w:p>
      <w:pPr>
        <w:jc w:val="both"/>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jc w:val="center"/>
        <w:rPr>
          <w:rFonts w:hint="eastAsia" w:ascii="黑体" w:eastAsia="黑体"/>
          <w:sz w:val="30"/>
          <w:szCs w:val="30"/>
          <w:lang w:eastAsia="zh-CN"/>
        </w:rPr>
      </w:pPr>
    </w:p>
    <w:p>
      <w:pPr>
        <w:ind w:firstLine="1800" w:firstLineChars="600"/>
        <w:jc w:val="both"/>
        <w:rPr>
          <w:rFonts w:hint="eastAsia" w:ascii="黑体" w:eastAsia="黑体"/>
          <w:sz w:val="30"/>
          <w:szCs w:val="30"/>
          <w:lang w:eastAsia="zh-CN"/>
        </w:rPr>
      </w:pPr>
      <w:r>
        <w:rPr>
          <w:rFonts w:hint="eastAsia" w:ascii="黑体" w:eastAsia="黑体"/>
          <w:sz w:val="30"/>
          <w:szCs w:val="30"/>
          <w:lang w:eastAsia="zh-CN"/>
        </w:rPr>
        <w:t>医用</w:t>
      </w:r>
      <w:r>
        <w:rPr>
          <w:rFonts w:hint="eastAsia" w:ascii="黑体" w:eastAsia="黑体"/>
          <w:sz w:val="30"/>
          <w:szCs w:val="30"/>
        </w:rPr>
        <w:t>废塑料输液瓶（袋）回收</w:t>
      </w:r>
      <w:r>
        <w:rPr>
          <w:rFonts w:hint="eastAsia" w:ascii="黑体" w:eastAsia="黑体"/>
          <w:sz w:val="30"/>
          <w:szCs w:val="30"/>
          <w:lang w:eastAsia="zh-CN"/>
        </w:rPr>
        <w:t>项目</w:t>
      </w:r>
    </w:p>
    <w:p>
      <w:pPr>
        <w:jc w:val="center"/>
        <w:rPr>
          <w:rFonts w:hint="eastAsia"/>
          <w:sz w:val="30"/>
          <w:szCs w:val="30"/>
          <w:lang w:eastAsia="zh-CN"/>
        </w:rPr>
      </w:pPr>
      <w:r>
        <w:rPr>
          <w:rFonts w:hint="eastAsia" w:ascii="黑体" w:eastAsia="黑体"/>
          <w:sz w:val="30"/>
          <w:szCs w:val="30"/>
          <w:lang w:eastAsia="zh-CN"/>
        </w:rPr>
        <w:t>竞争性谈判文件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lang w:eastAsia="zh-CN"/>
        </w:rPr>
        <w:t>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根据医院工作需要及省市环保局、卫计委下发文件的要求，现对使用后未被污染输液瓶（袋）玻璃瓶回收项目</w:t>
      </w:r>
      <w:r>
        <w:rPr>
          <w:rFonts w:hint="eastAsia"/>
          <w:sz w:val="24"/>
          <w:szCs w:val="24"/>
          <w:lang w:eastAsia="zh-CN"/>
        </w:rPr>
        <w:t>以竞争性谈判方式</w:t>
      </w:r>
      <w:r>
        <w:rPr>
          <w:rFonts w:hint="eastAsia"/>
          <w:sz w:val="24"/>
          <w:szCs w:val="24"/>
        </w:rPr>
        <w:t>进行招标，欢迎符合项目资质要求的单位前来参加投标。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一、项目简介：</w:t>
      </w:r>
      <w:r>
        <w:rPr>
          <w:rFonts w:hint="eastAsia"/>
          <w:sz w:val="24"/>
          <w:szCs w:val="24"/>
        </w:rPr>
        <w:t>未被污染输液瓶（袋）玻璃瓶是指在医疗卫生机构使用后未被患者血液、体液、排泄污染的各种玻璃瓶（一次性塑料）输液瓶（袋），我院每年产生约</w:t>
      </w:r>
      <w:r>
        <w:rPr>
          <w:rFonts w:hint="eastAsia"/>
          <w:sz w:val="24"/>
          <w:szCs w:val="24"/>
          <w:lang w:val="en-US" w:eastAsia="zh-CN"/>
        </w:rPr>
        <w:t>30</w:t>
      </w:r>
      <w:r>
        <w:rPr>
          <w:rFonts w:hint="eastAsia"/>
          <w:sz w:val="24"/>
          <w:szCs w:val="24"/>
        </w:rPr>
        <w:t>吨塑料瓶</w:t>
      </w:r>
      <w:r>
        <w:rPr>
          <w:rFonts w:hint="eastAsia"/>
          <w:sz w:val="24"/>
          <w:szCs w:val="24"/>
          <w:lang w:eastAsia="zh-CN"/>
        </w:rPr>
        <w:t>（袋）</w:t>
      </w:r>
      <w:r>
        <w:rPr>
          <w:rFonts w:hint="eastAsia"/>
          <w:sz w:val="24"/>
          <w:szCs w:val="24"/>
        </w:rPr>
        <w:t>和</w:t>
      </w:r>
      <w:r>
        <w:rPr>
          <w:rFonts w:hint="eastAsia"/>
          <w:sz w:val="24"/>
          <w:szCs w:val="24"/>
          <w:lang w:val="en-US" w:eastAsia="zh-CN"/>
        </w:rPr>
        <w:t>2</w:t>
      </w:r>
      <w:r>
        <w:rPr>
          <w:rFonts w:hint="eastAsia"/>
          <w:sz w:val="24"/>
          <w:szCs w:val="24"/>
        </w:rPr>
        <w:t>0吨的玻璃瓶，另每月有</w:t>
      </w:r>
      <w:r>
        <w:rPr>
          <w:rFonts w:hint="eastAsia"/>
          <w:sz w:val="24"/>
          <w:szCs w:val="24"/>
          <w:lang w:val="en-US" w:eastAsia="zh-CN"/>
        </w:rPr>
        <w:t>25</w:t>
      </w:r>
      <w:r>
        <w:rPr>
          <w:rFonts w:hint="eastAsia"/>
          <w:sz w:val="24"/>
          <w:szCs w:val="24"/>
        </w:rPr>
        <w:t>00只左右的透析桶（</w:t>
      </w:r>
      <w:r>
        <w:rPr>
          <w:rFonts w:hint="eastAsia"/>
          <w:sz w:val="24"/>
          <w:szCs w:val="24"/>
          <w:lang w:eastAsia="zh-CN"/>
        </w:rPr>
        <w:t>规格有</w:t>
      </w:r>
      <w:r>
        <w:rPr>
          <w:rFonts w:hint="eastAsia"/>
          <w:sz w:val="24"/>
          <w:szCs w:val="24"/>
          <w:lang w:val="en-US" w:eastAsia="zh-CN"/>
        </w:rPr>
        <w:t>5</w:t>
      </w:r>
      <w:r>
        <w:rPr>
          <w:rFonts w:hint="eastAsia"/>
          <w:sz w:val="24"/>
          <w:szCs w:val="24"/>
        </w:rPr>
        <w:t>升</w:t>
      </w:r>
      <w:r>
        <w:rPr>
          <w:rFonts w:hint="eastAsia"/>
          <w:sz w:val="24"/>
          <w:szCs w:val="24"/>
          <w:lang w:eastAsia="zh-CN"/>
        </w:rPr>
        <w:t>、</w:t>
      </w:r>
      <w:r>
        <w:rPr>
          <w:rFonts w:hint="eastAsia"/>
          <w:sz w:val="24"/>
          <w:szCs w:val="24"/>
          <w:lang w:val="en-US" w:eastAsia="zh-CN"/>
        </w:rPr>
        <w:t>6升</w:t>
      </w:r>
      <w:r>
        <w:rPr>
          <w:rFonts w:hint="eastAsia"/>
          <w:sz w:val="24"/>
          <w:szCs w:val="24"/>
        </w:rPr>
        <w:t>），需要进行回收处理。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w:t>
      </w:r>
      <w:r>
        <w:rPr>
          <w:rFonts w:hint="eastAsia" w:ascii="宋体" w:hAnsi="宋体" w:cs="宋体"/>
          <w:sz w:val="24"/>
          <w:szCs w:val="24"/>
        </w:rPr>
        <w:t>投标供应商资格要求（必须同时符合以下条件）：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①具有合法经营资格并能够承担完全民事责任的独立企业法人。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②</w:t>
      </w:r>
      <w:r>
        <w:rPr>
          <w:rFonts w:hint="eastAsia"/>
          <w:sz w:val="24"/>
          <w:szCs w:val="24"/>
        </w:rPr>
        <w:t>具备相关的经营范围，在当地或周边应有相应面积的经营</w:t>
      </w:r>
      <w:r>
        <w:rPr>
          <w:rFonts w:hint="eastAsia"/>
          <w:sz w:val="24"/>
          <w:szCs w:val="24"/>
          <w:lang w:eastAsia="zh-CN"/>
        </w:rPr>
        <w:t>、存储</w:t>
      </w:r>
      <w:r>
        <w:rPr>
          <w:rFonts w:hint="eastAsia"/>
          <w:sz w:val="24"/>
          <w:szCs w:val="24"/>
        </w:rPr>
        <w:t>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cs="宋体"/>
          <w:sz w:val="24"/>
          <w:szCs w:val="24"/>
        </w:rPr>
        <w:t xml:space="preserve">  ③</w:t>
      </w:r>
      <w:r>
        <w:rPr>
          <w:rFonts w:hint="eastAsia"/>
          <w:sz w:val="24"/>
          <w:szCs w:val="24"/>
        </w:rPr>
        <w:t>必须取得环保部门颁发的环保审批、竣工验收、排污许可证或等同于排污许可证的相关文件、工商营业执照等相关资质证明。</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ascii="宋体" w:hAnsi="宋体" w:cs="宋体"/>
          <w:sz w:val="24"/>
          <w:szCs w:val="24"/>
        </w:rPr>
        <w:t>④</w:t>
      </w:r>
      <w:r>
        <w:rPr>
          <w:rFonts w:hint="eastAsia"/>
          <w:sz w:val="24"/>
          <w:szCs w:val="24"/>
        </w:rPr>
        <w:t>具备履行所必须的回收、运输、处理等专业能力，制度健全，</w:t>
      </w:r>
      <w:r>
        <w:rPr>
          <w:rFonts w:hint="eastAsia"/>
          <w:b/>
          <w:bCs/>
          <w:sz w:val="24"/>
          <w:szCs w:val="24"/>
        </w:rPr>
        <w:t>回收的输液瓶等不得用于医药、食品、化妆品、玩具等可能危害人体健康的行业</w:t>
      </w:r>
      <w:r>
        <w:rPr>
          <w:rFonts w:hint="eastAsia"/>
          <w:sz w:val="24"/>
          <w:szCs w:val="24"/>
        </w:rPr>
        <w:t>，回收废物处理、再生利用溯源机制完整。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ascii="宋体" w:hAnsi="宋体" w:eastAsia="宋体" w:cs="宋体"/>
          <w:sz w:val="24"/>
          <w:szCs w:val="24"/>
          <w:lang w:val="en-US" w:eastAsia="zh-CN"/>
        </w:rPr>
        <w:t>⑤</w:t>
      </w:r>
      <w:r>
        <w:rPr>
          <w:rFonts w:hint="eastAsia"/>
          <w:sz w:val="24"/>
          <w:szCs w:val="24"/>
        </w:rPr>
        <w:t>具备在当地有各级医疗机构签订回收业务单位优先，且在当地租赁仓库或加工生产企业方便于运输及时。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ascii="宋体" w:hAnsi="宋体" w:eastAsia="宋体" w:cs="宋体"/>
          <w:sz w:val="24"/>
          <w:szCs w:val="24"/>
          <w:lang w:val="en-US" w:eastAsia="zh-CN"/>
        </w:rPr>
        <w:t>⑥</w:t>
      </w:r>
      <w:r>
        <w:rPr>
          <w:rFonts w:hint="eastAsia" w:ascii="宋体" w:hAnsi="宋体" w:cs="宋体"/>
          <w:sz w:val="24"/>
          <w:szCs w:val="24"/>
        </w:rPr>
        <w:t>符合《中华人民共和国政府采购法》第22条规定。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szCs w:val="24"/>
        </w:rPr>
      </w:pPr>
      <w:r>
        <w:rPr>
          <w:rFonts w:hint="eastAsia" w:ascii="宋体" w:hAnsi="宋体" w:eastAsia="宋体" w:cs="宋体"/>
          <w:sz w:val="24"/>
          <w:szCs w:val="24"/>
        </w:rPr>
        <w:t>⑦</w:t>
      </w:r>
      <w:r>
        <w:rPr>
          <w:rFonts w:hint="eastAsia" w:ascii="宋体" w:hAnsi="宋体" w:cs="宋体"/>
          <w:sz w:val="24"/>
          <w:szCs w:val="24"/>
        </w:rPr>
        <w:t xml:space="preserve"> 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eastAsia="zh-CN"/>
        </w:rPr>
        <w:t>三、</w:t>
      </w:r>
      <w:r>
        <w:rPr>
          <w:rFonts w:hint="eastAsia"/>
          <w:sz w:val="24"/>
          <w:szCs w:val="24"/>
          <w:lang w:val="en-US" w:eastAsia="zh-CN"/>
        </w:rPr>
        <w:t>合同期限</w:t>
      </w:r>
      <w:r>
        <w:rPr>
          <w:rFonts w:hint="eastAsia"/>
          <w:color w:val="auto"/>
          <w:sz w:val="24"/>
          <w:szCs w:val="24"/>
          <w:lang w:val="en-US" w:eastAsia="zh-CN"/>
        </w:rPr>
        <w:t>：</w:t>
      </w:r>
      <w:r>
        <w:rPr>
          <w:rFonts w:hint="eastAsia"/>
          <w:color w:val="auto"/>
          <w:sz w:val="24"/>
          <w:szCs w:val="24"/>
          <w:lang w:eastAsia="zh-CN"/>
        </w:rPr>
        <w:t>三</w:t>
      </w:r>
      <w:r>
        <w:rPr>
          <w:rFonts w:hint="eastAsia"/>
          <w:color w:val="auto"/>
          <w:sz w:val="24"/>
          <w:szCs w:val="24"/>
        </w:rPr>
        <w:t>年</w:t>
      </w:r>
      <w:r>
        <w:rPr>
          <w:rFonts w:hint="eastAsia"/>
          <w:sz w:val="24"/>
          <w:szCs w:val="24"/>
          <w:lang w:eastAsia="zh-CN"/>
        </w:rPr>
        <w:t>（自</w:t>
      </w:r>
      <w:r>
        <w:rPr>
          <w:rFonts w:hint="eastAsia"/>
          <w:sz w:val="24"/>
          <w:szCs w:val="24"/>
          <w:lang w:val="en-US" w:eastAsia="zh-CN"/>
        </w:rPr>
        <w:t>合同签订之日起算）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四、结算</w:t>
      </w:r>
      <w:r>
        <w:rPr>
          <w:rFonts w:hint="eastAsia"/>
          <w:sz w:val="24"/>
          <w:szCs w:val="24"/>
        </w:rPr>
        <w:t>方式：</w:t>
      </w:r>
      <w:r>
        <w:rPr>
          <w:rFonts w:hint="eastAsia"/>
          <w:sz w:val="24"/>
          <w:szCs w:val="24"/>
          <w:lang w:eastAsia="zh-CN"/>
        </w:rPr>
        <w:t>凭双方签字交接单，乙方</w:t>
      </w:r>
      <w:r>
        <w:rPr>
          <w:rFonts w:hint="eastAsia"/>
          <w:sz w:val="24"/>
          <w:szCs w:val="24"/>
        </w:rPr>
        <w:t>每3个月</w:t>
      </w:r>
      <w:r>
        <w:rPr>
          <w:rFonts w:hint="eastAsia"/>
          <w:sz w:val="24"/>
          <w:szCs w:val="24"/>
          <w:lang w:eastAsia="zh-CN"/>
        </w:rPr>
        <w:t>至甲方完成一次结算，结算金额</w:t>
      </w:r>
      <w:r>
        <w:rPr>
          <w:rFonts w:hint="eastAsia"/>
          <w:sz w:val="24"/>
          <w:szCs w:val="24"/>
          <w:lang w:val="en-US" w:eastAsia="zh-CN"/>
        </w:rPr>
        <w:t>=中标价*合同期内回收物实际吨数</w:t>
      </w:r>
      <w:r>
        <w:rPr>
          <w:rFonts w:hint="eastAsia"/>
          <w:sz w:val="24"/>
          <w:szCs w:val="24"/>
          <w:lang w:eastAsia="zh-CN"/>
        </w:rPr>
        <w:t>。</w:t>
      </w:r>
    </w:p>
    <w:p>
      <w:pPr>
        <w:spacing w:line="520" w:lineRule="exact"/>
        <w:ind w:firstLine="480"/>
        <w:rPr>
          <w:rFonts w:hint="eastAsia"/>
          <w:sz w:val="24"/>
          <w:szCs w:val="24"/>
        </w:rPr>
      </w:pPr>
      <w:r>
        <w:rPr>
          <w:rFonts w:hint="eastAsia"/>
          <w:sz w:val="24"/>
          <w:szCs w:val="24"/>
          <w:lang w:eastAsia="zh-CN"/>
        </w:rPr>
        <w:t>五、履约</w:t>
      </w:r>
      <w:r>
        <w:rPr>
          <w:rFonts w:hint="eastAsia"/>
          <w:sz w:val="24"/>
          <w:szCs w:val="24"/>
        </w:rPr>
        <w:t>保证金</w:t>
      </w:r>
      <w:r>
        <w:rPr>
          <w:rFonts w:hint="eastAsia"/>
          <w:sz w:val="24"/>
          <w:szCs w:val="24"/>
          <w:lang w:eastAsia="zh-CN"/>
        </w:rPr>
        <w:t>：</w:t>
      </w:r>
      <w:r>
        <w:rPr>
          <w:rFonts w:hint="eastAsia"/>
          <w:sz w:val="24"/>
          <w:szCs w:val="24"/>
        </w:rPr>
        <w:t>中标单位需向我院交</w:t>
      </w:r>
      <w:r>
        <w:rPr>
          <w:rFonts w:hint="eastAsia"/>
          <w:color w:val="auto"/>
          <w:sz w:val="24"/>
          <w:szCs w:val="24"/>
        </w:rPr>
        <w:t>纳</w:t>
      </w:r>
      <w:r>
        <w:rPr>
          <w:rFonts w:hint="eastAsia"/>
          <w:color w:val="auto"/>
          <w:sz w:val="24"/>
          <w:szCs w:val="24"/>
          <w:u w:val="single"/>
          <w:lang w:eastAsia="zh-CN"/>
        </w:rPr>
        <w:t>壹万</w:t>
      </w:r>
      <w:r>
        <w:rPr>
          <w:rFonts w:hint="eastAsia"/>
          <w:color w:val="auto"/>
          <w:sz w:val="24"/>
          <w:szCs w:val="24"/>
          <w:u w:val="single"/>
        </w:rPr>
        <w:t>元</w:t>
      </w:r>
      <w:r>
        <w:rPr>
          <w:rFonts w:hint="eastAsia"/>
          <w:color w:val="auto"/>
          <w:sz w:val="24"/>
          <w:szCs w:val="24"/>
        </w:rPr>
        <w:t>保</w:t>
      </w:r>
      <w:r>
        <w:rPr>
          <w:rFonts w:hint="eastAsia"/>
          <w:sz w:val="24"/>
          <w:szCs w:val="24"/>
        </w:rPr>
        <w:t>证金</w:t>
      </w:r>
      <w:r>
        <w:rPr>
          <w:rFonts w:hint="eastAsia"/>
          <w:sz w:val="24"/>
          <w:szCs w:val="24"/>
          <w:lang w:eastAsia="zh-CN"/>
        </w:rPr>
        <w:t>。</w:t>
      </w:r>
      <w:r>
        <w:rPr>
          <w:rFonts w:hint="eastAsia"/>
          <w:sz w:val="24"/>
          <w:szCs w:val="24"/>
        </w:rPr>
        <w:t>如果在工作中违规操作，出现重大责任事故，不服从工作安排，没有按时向院方缴纳残值费，我院</w:t>
      </w:r>
      <w:r>
        <w:rPr>
          <w:rFonts w:hint="eastAsia"/>
          <w:sz w:val="24"/>
          <w:szCs w:val="24"/>
          <w:lang w:eastAsia="zh-CN"/>
        </w:rPr>
        <w:t>即</w:t>
      </w:r>
      <w:r>
        <w:rPr>
          <w:rFonts w:hint="eastAsia"/>
          <w:sz w:val="24"/>
          <w:szCs w:val="24"/>
        </w:rPr>
        <w:t>从保证金中</w:t>
      </w:r>
      <w:r>
        <w:rPr>
          <w:rFonts w:hint="eastAsia"/>
          <w:sz w:val="24"/>
          <w:szCs w:val="24"/>
          <w:lang w:eastAsia="zh-CN"/>
        </w:rPr>
        <w:t>扣</w:t>
      </w:r>
      <w:r>
        <w:rPr>
          <w:rFonts w:hint="eastAsia"/>
          <w:sz w:val="24"/>
          <w:szCs w:val="24"/>
        </w:rPr>
        <w:t>罚</w:t>
      </w:r>
      <w:r>
        <w:rPr>
          <w:rFonts w:hint="eastAsia"/>
          <w:sz w:val="24"/>
          <w:szCs w:val="24"/>
          <w:lang w:val="en-US" w:eastAsia="zh-CN"/>
        </w:rPr>
        <w:t>20%</w:t>
      </w:r>
      <w:r>
        <w:rPr>
          <w:rFonts w:hint="eastAsia"/>
          <w:sz w:val="24"/>
          <w:szCs w:val="24"/>
        </w:rPr>
        <w:t>金额</w:t>
      </w:r>
      <w:r>
        <w:rPr>
          <w:rFonts w:hint="eastAsia"/>
          <w:sz w:val="24"/>
          <w:szCs w:val="24"/>
          <w:lang w:eastAsia="zh-CN"/>
        </w:rPr>
        <w:t>；每次发生扣款后，中标单位必须补齐保证金金额。</w:t>
      </w:r>
      <w:r>
        <w:rPr>
          <w:rFonts w:hint="eastAsia"/>
          <w:sz w:val="24"/>
          <w:szCs w:val="24"/>
        </w:rPr>
        <w:t>如合同期内未出现违规现象，合同到期后无息退还。</w:t>
      </w:r>
    </w:p>
    <w:p>
      <w:pPr>
        <w:spacing w:line="360" w:lineRule="auto"/>
        <w:ind w:firstLine="480" w:firstLineChars="200"/>
        <w:rPr>
          <w:rFonts w:hint="eastAsia" w:ascii="新宋体" w:hAnsi="新宋体" w:eastAsiaTheme="minorEastAsia"/>
          <w:b/>
          <w:bCs/>
          <w:sz w:val="24"/>
          <w:lang w:val="en-US" w:eastAsia="zh-CN"/>
        </w:rPr>
      </w:pPr>
      <w:r>
        <w:rPr>
          <w:rFonts w:hint="eastAsia" w:ascii="宋体" w:hAnsi="宋体"/>
          <w:sz w:val="24"/>
          <w:lang w:eastAsia="zh-CN"/>
        </w:rPr>
        <w:t>六、</w:t>
      </w:r>
      <w:r>
        <w:rPr>
          <w:rFonts w:hint="eastAsia" w:ascii="宋体" w:hAnsi="宋体"/>
          <w:sz w:val="24"/>
        </w:rPr>
        <w:t>本项目采购</w:t>
      </w:r>
      <w:r>
        <w:rPr>
          <w:rFonts w:hint="eastAsia" w:ascii="宋体" w:hAnsi="宋体"/>
          <w:sz w:val="24"/>
          <w:lang w:eastAsia="zh-CN"/>
        </w:rPr>
        <w:t>控制</w:t>
      </w:r>
      <w:r>
        <w:rPr>
          <w:rFonts w:hint="eastAsia" w:ascii="宋体" w:hAnsi="宋体"/>
          <w:sz w:val="24"/>
        </w:rPr>
        <w:t>价</w:t>
      </w:r>
      <w:r>
        <w:rPr>
          <w:rFonts w:hint="eastAsia" w:ascii="宋体" w:hAnsi="宋体"/>
          <w:sz w:val="24"/>
          <w:lang w:eastAsia="zh-CN"/>
        </w:rPr>
        <w:t>：</w:t>
      </w:r>
      <w:r>
        <w:rPr>
          <w:rFonts w:hint="eastAsia" w:ascii="宋体" w:hAnsi="宋体"/>
          <w:b w:val="0"/>
          <w:bCs w:val="0"/>
          <w:color w:val="auto"/>
          <w:sz w:val="24"/>
          <w:lang w:eastAsia="zh-CN"/>
        </w:rPr>
        <w:t>瓶</w:t>
      </w:r>
      <w:r>
        <w:rPr>
          <w:rFonts w:hint="eastAsia"/>
          <w:b w:val="0"/>
          <w:bCs w:val="0"/>
          <w:color w:val="auto"/>
          <w:sz w:val="24"/>
          <w:szCs w:val="24"/>
          <w:lang w:eastAsia="zh-CN"/>
        </w:rPr>
        <w:t>（袋）</w:t>
      </w:r>
      <w:r>
        <w:rPr>
          <w:rFonts w:hint="eastAsia" w:ascii="宋体" w:hAnsi="宋体"/>
          <w:b w:val="0"/>
          <w:bCs w:val="0"/>
          <w:color w:val="auto"/>
          <w:sz w:val="24"/>
          <w:lang w:val="en-US" w:eastAsia="zh-CN"/>
        </w:rPr>
        <w:t>1600</w:t>
      </w:r>
      <w:r>
        <w:rPr>
          <w:rFonts w:hint="eastAsia" w:ascii="宋体" w:hAnsi="宋体"/>
          <w:b w:val="0"/>
          <w:bCs w:val="0"/>
          <w:color w:val="auto"/>
          <w:sz w:val="24"/>
        </w:rPr>
        <w:t>元</w:t>
      </w:r>
      <w:r>
        <w:rPr>
          <w:rFonts w:hint="eastAsia" w:ascii="宋体" w:hAnsi="宋体"/>
          <w:b w:val="0"/>
          <w:bCs w:val="0"/>
          <w:color w:val="auto"/>
          <w:sz w:val="24"/>
          <w:lang w:val="en-US" w:eastAsia="zh-CN"/>
        </w:rPr>
        <w:t>/吨、透析壶0.77元/只</w:t>
      </w:r>
      <w:r>
        <w:rPr>
          <w:rFonts w:hint="eastAsia" w:ascii="宋体" w:hAnsi="宋体"/>
          <w:sz w:val="24"/>
          <w:lang w:val="en-US" w:eastAsia="zh-CN"/>
        </w:rPr>
        <w:t>，投标人报价不得低于本项目采购控制价。</w:t>
      </w:r>
    </w:p>
    <w:p>
      <w:pPr>
        <w:spacing w:line="360" w:lineRule="auto"/>
        <w:ind w:firstLine="480" w:firstLineChars="200"/>
        <w:rPr>
          <w:rFonts w:hint="eastAsia" w:ascii="新宋体" w:hAnsi="新宋体" w:eastAsia="新宋体"/>
          <w:b w:val="0"/>
          <w:bCs w:val="0"/>
          <w:sz w:val="24"/>
        </w:rPr>
      </w:pPr>
      <w:r>
        <w:rPr>
          <w:rFonts w:hint="eastAsia" w:ascii="新宋体" w:hAnsi="新宋体" w:eastAsia="新宋体"/>
          <w:b w:val="0"/>
          <w:bCs w:val="0"/>
          <w:sz w:val="24"/>
          <w:lang w:eastAsia="zh-CN"/>
        </w:rPr>
        <w:t>七、成交原则：竞争性谈判</w:t>
      </w:r>
      <w:r>
        <w:rPr>
          <w:rFonts w:hint="eastAsia" w:ascii="新宋体" w:hAnsi="新宋体" w:eastAsia="新宋体"/>
          <w:b w:val="0"/>
          <w:bCs w:val="0"/>
          <w:sz w:val="24"/>
        </w:rPr>
        <w:t>小组根据</w:t>
      </w:r>
      <w:r>
        <w:rPr>
          <w:rFonts w:hint="eastAsia" w:ascii="新宋体" w:hAnsi="新宋体" w:eastAsia="新宋体"/>
          <w:b w:val="0"/>
          <w:bCs w:val="0"/>
          <w:sz w:val="24"/>
          <w:lang w:eastAsia="zh-CN"/>
        </w:rPr>
        <w:t>资质</w:t>
      </w:r>
      <w:r>
        <w:rPr>
          <w:rFonts w:hint="eastAsia" w:ascii="新宋体" w:hAnsi="新宋体" w:eastAsia="新宋体"/>
          <w:b w:val="0"/>
          <w:bCs w:val="0"/>
          <w:sz w:val="24"/>
        </w:rPr>
        <w:t>和服务</w:t>
      </w:r>
      <w:r>
        <w:rPr>
          <w:rFonts w:hint="eastAsia" w:ascii="新宋体" w:hAnsi="新宋体" w:eastAsia="新宋体"/>
          <w:b w:val="0"/>
          <w:bCs w:val="0"/>
          <w:sz w:val="24"/>
          <w:lang w:eastAsia="zh-CN"/>
        </w:rPr>
        <w:t>能力</w:t>
      </w:r>
      <w:r>
        <w:rPr>
          <w:rFonts w:hint="eastAsia" w:ascii="新宋体" w:hAnsi="新宋体" w:eastAsia="新宋体"/>
          <w:b w:val="0"/>
          <w:bCs w:val="0"/>
          <w:sz w:val="24"/>
        </w:rPr>
        <w:t>均能满足</w:t>
      </w:r>
      <w:r>
        <w:rPr>
          <w:rFonts w:hint="eastAsia" w:ascii="新宋体" w:hAnsi="新宋体" w:eastAsia="新宋体"/>
          <w:b w:val="0"/>
          <w:bCs w:val="0"/>
          <w:sz w:val="24"/>
          <w:lang w:eastAsia="zh-CN"/>
        </w:rPr>
        <w:t>本次采购项目</w:t>
      </w:r>
      <w:r>
        <w:rPr>
          <w:rFonts w:hint="eastAsia" w:ascii="新宋体" w:hAnsi="新宋体" w:eastAsia="新宋体"/>
          <w:b w:val="0"/>
          <w:bCs w:val="0"/>
          <w:sz w:val="24"/>
        </w:rPr>
        <w:t>响应要求且报价最</w:t>
      </w:r>
      <w:r>
        <w:rPr>
          <w:rFonts w:hint="eastAsia" w:ascii="新宋体" w:hAnsi="新宋体" w:eastAsia="新宋体"/>
          <w:b w:val="0"/>
          <w:bCs w:val="0"/>
          <w:sz w:val="24"/>
          <w:lang w:eastAsia="zh-CN"/>
        </w:rPr>
        <w:t>高</w:t>
      </w:r>
      <w:r>
        <w:rPr>
          <w:rFonts w:hint="eastAsia" w:ascii="新宋体" w:hAnsi="新宋体" w:eastAsia="新宋体"/>
          <w:b w:val="0"/>
          <w:bCs w:val="0"/>
          <w:sz w:val="24"/>
        </w:rPr>
        <w:t>的原则从合格投标人中确定成交供应商。</w:t>
      </w:r>
    </w:p>
    <w:p>
      <w:pPr>
        <w:spacing w:line="360" w:lineRule="auto"/>
        <w:ind w:firstLine="480" w:firstLineChars="200"/>
        <w:rPr>
          <w:rFonts w:hint="eastAsia" w:ascii="宋体" w:hAnsi="宋体"/>
          <w:sz w:val="24"/>
        </w:rPr>
      </w:pPr>
      <w:r>
        <w:rPr>
          <w:rFonts w:hint="eastAsia" w:ascii="宋体" w:hAnsi="宋体"/>
          <w:sz w:val="24"/>
          <w:lang w:eastAsia="zh-CN"/>
        </w:rPr>
        <w:t>八</w:t>
      </w:r>
      <w:r>
        <w:rPr>
          <w:rFonts w:hint="eastAsia" w:ascii="宋体" w:hAnsi="宋体"/>
          <w:sz w:val="24"/>
        </w:rPr>
        <w:t>、在合同签订之前，采购人有权对成交单位的履约能力进行最后审查，审查方式包括询问、提交相关证明材料、调查和实地考察等，如发现成交单位提供的材料虚假、对采购文件所要求说明的情况故意隐瞒或虚报、不能按采购文件要求提供相关证明材料等情况，则采购人有权取消其签约资格，没收其投标保证金，并在投标报价文件有效期内另行评定成交供应商，或重新组织采购。</w:t>
      </w:r>
    </w:p>
    <w:p>
      <w:pPr>
        <w:spacing w:line="360" w:lineRule="auto"/>
        <w:ind w:firstLine="600" w:firstLineChars="250"/>
        <w:rPr>
          <w:rFonts w:hint="eastAsia" w:ascii="宋体" w:hAnsi="宋体"/>
          <w:sz w:val="24"/>
        </w:rPr>
      </w:pPr>
      <w:r>
        <w:rPr>
          <w:rFonts w:hint="eastAsia" w:ascii="宋体" w:hAnsi="宋体"/>
          <w:sz w:val="24"/>
          <w:lang w:eastAsia="zh-CN"/>
        </w:rPr>
        <w:t>九</w:t>
      </w:r>
      <w:r>
        <w:rPr>
          <w:rFonts w:hint="eastAsia" w:ascii="宋体" w:hAnsi="宋体"/>
          <w:sz w:val="24"/>
        </w:rPr>
        <w:t>、签订合同后，成交供应商不得进行转包</w:t>
      </w:r>
      <w:r>
        <w:rPr>
          <w:rFonts w:hint="eastAsia" w:ascii="宋体" w:hAnsi="宋体"/>
          <w:sz w:val="24"/>
          <w:lang w:eastAsia="zh-CN"/>
        </w:rPr>
        <w:t>，</w:t>
      </w:r>
      <w:r>
        <w:rPr>
          <w:rFonts w:hint="eastAsia" w:ascii="宋体" w:hAnsi="宋体"/>
          <w:sz w:val="24"/>
        </w:rPr>
        <w:t>否则采购人有权终止合同</w:t>
      </w:r>
      <w:r>
        <w:rPr>
          <w:rFonts w:hint="eastAsia" w:ascii="宋体" w:hAnsi="宋体"/>
          <w:sz w:val="24"/>
          <w:lang w:eastAsia="zh-CN"/>
        </w:rPr>
        <w:t>，没收履约保证金</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十、其他要求：</w:t>
      </w:r>
      <w:r>
        <w:rPr>
          <w:rFonts w:hint="eastAsia"/>
          <w:sz w:val="24"/>
          <w:szCs w:val="24"/>
        </w:rPr>
        <w:t>必须无条件服从我院的工作安排，做到</w:t>
      </w:r>
      <w:r>
        <w:rPr>
          <w:rFonts w:hint="eastAsia"/>
          <w:sz w:val="24"/>
          <w:szCs w:val="24"/>
          <w:lang w:eastAsia="zh-CN"/>
        </w:rPr>
        <w:t>至少</w:t>
      </w:r>
      <w:r>
        <w:rPr>
          <w:rFonts w:hint="eastAsia"/>
          <w:sz w:val="24"/>
          <w:szCs w:val="24"/>
        </w:rPr>
        <w:t>每</w:t>
      </w:r>
      <w:r>
        <w:rPr>
          <w:rFonts w:hint="eastAsia"/>
          <w:sz w:val="24"/>
          <w:szCs w:val="24"/>
          <w:lang w:eastAsia="zh-CN"/>
        </w:rPr>
        <w:t>半个月至</w:t>
      </w:r>
      <w:r>
        <w:rPr>
          <w:rFonts w:hint="eastAsia"/>
          <w:sz w:val="24"/>
          <w:szCs w:val="24"/>
        </w:rPr>
        <w:t>我院</w:t>
      </w:r>
      <w:r>
        <w:rPr>
          <w:rFonts w:hint="eastAsia"/>
          <w:sz w:val="24"/>
          <w:szCs w:val="24"/>
          <w:lang w:eastAsia="zh-CN"/>
        </w:rPr>
        <w:t>清理</w:t>
      </w:r>
      <w:r>
        <w:rPr>
          <w:rFonts w:hint="eastAsia"/>
          <w:sz w:val="24"/>
          <w:szCs w:val="24"/>
        </w:rPr>
        <w:t>玻璃瓶、塑料瓶等</w:t>
      </w:r>
      <w:r>
        <w:rPr>
          <w:rFonts w:hint="eastAsia"/>
          <w:sz w:val="24"/>
          <w:szCs w:val="24"/>
          <w:lang w:eastAsia="zh-CN"/>
        </w:rPr>
        <w:t>一次</w:t>
      </w:r>
      <w:r>
        <w:rPr>
          <w:rFonts w:hint="eastAsia"/>
          <w:sz w:val="24"/>
          <w:szCs w:val="24"/>
        </w:rPr>
        <w:t>，</w:t>
      </w:r>
      <w:r>
        <w:rPr>
          <w:rFonts w:hint="eastAsia"/>
          <w:sz w:val="24"/>
          <w:szCs w:val="24"/>
          <w:lang w:eastAsia="zh-CN"/>
        </w:rPr>
        <w:t>不发生过期积压现象</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254"/>
        <w:tab w:val="clear" w:pos="4153"/>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Okwf3nNAQAAlw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B5912"/>
    <w:rsid w:val="0D7A4044"/>
    <w:rsid w:val="1B455548"/>
    <w:rsid w:val="21CC63AC"/>
    <w:rsid w:val="235858D0"/>
    <w:rsid w:val="29BF0B08"/>
    <w:rsid w:val="360817CF"/>
    <w:rsid w:val="418605AB"/>
    <w:rsid w:val="47E80358"/>
    <w:rsid w:val="4E754751"/>
    <w:rsid w:val="518C314D"/>
    <w:rsid w:val="531D772C"/>
    <w:rsid w:val="5BEF367A"/>
    <w:rsid w:val="5D7E656F"/>
    <w:rsid w:val="6E0C1F78"/>
    <w:rsid w:val="7A1C33C4"/>
    <w:rsid w:val="7D5C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dc:creator>
  <cp:lastModifiedBy>野山鹰</cp:lastModifiedBy>
  <cp:lastPrinted>2021-11-18T07:24:00Z</cp:lastPrinted>
  <dcterms:modified xsi:type="dcterms:W3CDTF">2021-11-24T00:40:18Z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FF6058D687AB45D09A077B11ADE29885</vt:lpwstr>
  </property>
</Properties>
</file>