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2"/>
          <w:szCs w:val="32"/>
        </w:rPr>
      </w:pPr>
      <w:r>
        <w:rPr>
          <w:rFonts w:hint="eastAsia" w:asciiTheme="minorEastAsia" w:hAnsiTheme="minorEastAsia"/>
          <w:b/>
          <w:sz w:val="32"/>
          <w:szCs w:val="32"/>
        </w:rPr>
        <w:t>如东县人民医院医学装备院内调研公告</w:t>
      </w:r>
    </w:p>
    <w:p>
      <w:pPr>
        <w:rPr>
          <w:rFonts w:asciiTheme="minorEastAsia" w:hAnsiTheme="minorEastAsia"/>
          <w:b/>
          <w:sz w:val="24"/>
          <w:szCs w:val="24"/>
        </w:rPr>
      </w:pPr>
      <w:r>
        <w:rPr>
          <w:rFonts w:hint="eastAsia" w:asciiTheme="minorEastAsia" w:hAnsiTheme="minorEastAsia"/>
          <w:b/>
          <w:sz w:val="24"/>
          <w:szCs w:val="24"/>
        </w:rPr>
        <w:t>有关供应商：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sz w:val="24"/>
          <w:szCs w:val="24"/>
        </w:rPr>
      </w:pPr>
      <w:r>
        <w:rPr>
          <w:rFonts w:hint="eastAsia" w:asciiTheme="minorEastAsia" w:hAnsiTheme="minorEastAsia"/>
          <w:sz w:val="24"/>
          <w:szCs w:val="24"/>
        </w:rPr>
        <w:t>我单位拟调研剪切波组织定量超声诊断仪、消化道动力检测系统</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多导睡眠监测仪、肩关节侧卧位牵引架项目</w:t>
      </w:r>
      <w:r>
        <w:rPr>
          <w:rFonts w:hint="eastAsia" w:asciiTheme="minorEastAsia" w:hAnsiTheme="minorEastAsia"/>
          <w:sz w:val="24"/>
          <w:szCs w:val="24"/>
        </w:rPr>
        <w:t>，欢迎符合要求的供应商报名参加。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rPr>
        <w:t>调研项目</w:t>
      </w:r>
      <w:r>
        <w:rPr>
          <w:rFonts w:hint="eastAsia" w:asciiTheme="minorEastAsia" w:hAnsiTheme="minorEastAsia"/>
          <w:b/>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项目1：剪切波组织定量超声诊断仪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项目2：消化道动力检测系统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项目3：多导睡眠监测仪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项目4：肩关节侧卧位牵引架</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cs="宋体"/>
          <w:color w:val="000000"/>
          <w:kern w:val="0"/>
          <w:sz w:val="24"/>
          <w:szCs w:val="24"/>
          <w:lang w:eastAsia="zh-CN"/>
        </w:rPr>
      </w:pPr>
      <w:r>
        <w:rPr>
          <w:rFonts w:hint="eastAsia" w:asciiTheme="minorEastAsia" w:hAnsiTheme="minorEastAsia"/>
          <w:b/>
          <w:sz w:val="24"/>
          <w:szCs w:val="24"/>
          <w:lang w:val="en-US" w:eastAsia="zh-CN"/>
        </w:rPr>
        <w:t>项目要求</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项目1剪切波组织定量超声诊断仪是评估肝纤维化程度和脂肪肝程度的最新方法。剪切波组织定量超声诊断仪能够在2分钟内完成一次完全无创的肝脏全面检查，无需穿刺手术，便可以清楚了解到潜在肝硬化乃至肝癌的风险，通过定期多次检查追踪监测自身的慢性肝病发展和治疗情况。</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项目2消化道动力检测系统用于功能性消化疾病的检查及治疗。含有食道及肛肠测压、胃肠电图及24小时PH检查、生物反馈及胃肠动力治疗功能。</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default" w:ascii="宋体" w:hAnsi="宋体" w:eastAsia="宋体" w:cs="宋体"/>
          <w:sz w:val="24"/>
          <w:szCs w:val="24"/>
          <w:highlight w:val="yellow"/>
          <w:lang w:val="en-US" w:eastAsia="zh-CN"/>
        </w:rPr>
        <w:t>项目3多导睡眠监测仪是可以用来诊断各种睡眠障碍疾病,主要通过多导睡眠仪来监测患者的睡眠周期、各个阶段的情况和维持时间,以及入睡的情况。</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项目4主要用于</w:t>
      </w:r>
      <w:r>
        <w:rPr>
          <w:rFonts w:hint="default" w:ascii="宋体" w:hAnsi="宋体" w:eastAsia="宋体" w:cs="宋体"/>
          <w:sz w:val="24"/>
          <w:szCs w:val="24"/>
          <w:highlight w:val="yellow"/>
          <w:lang w:val="en-US" w:eastAsia="zh-CN"/>
        </w:rPr>
        <w:t>肩关节镜侧卧位手术,包括肩袖修补肩峰成形术肩关节松解术盂唇修补手术等术中的牵引。</w:t>
      </w:r>
    </w:p>
    <w:p>
      <w:pPr>
        <w:spacing w:line="500" w:lineRule="exact"/>
        <w:rPr>
          <w:rFonts w:asciiTheme="minorEastAsia" w:hAnsiTheme="minorEastAsia"/>
          <w:b/>
          <w:sz w:val="24"/>
          <w:szCs w:val="24"/>
        </w:rPr>
      </w:pPr>
      <w:r>
        <w:rPr>
          <w:rFonts w:hint="eastAsia" w:asciiTheme="minorEastAsia" w:hAnsiTheme="minorEastAsia"/>
          <w:b/>
          <w:sz w:val="24"/>
          <w:szCs w:val="24"/>
          <w:lang w:eastAsia="zh-CN"/>
        </w:rPr>
        <w:t>三、</w:t>
      </w:r>
      <w:r>
        <w:rPr>
          <w:rFonts w:hint="eastAsia" w:asciiTheme="minorEastAsia" w:hAnsiTheme="minorEastAsia"/>
          <w:b/>
          <w:sz w:val="24"/>
          <w:szCs w:val="24"/>
        </w:rPr>
        <w:t>供应商资格要求（同时满足以下各项要求）</w:t>
      </w:r>
    </w:p>
    <w:p>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（1）供应商必须是中国境内注册的独立法人，具有独立承担民事责任的能力，具有履行调研项目所必需的设备和专业技术能力，能够提供调研项目的安装、培训、售后服务；　</w:t>
      </w:r>
    </w:p>
    <w:p>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（2）供应商经营范围须包含调研项目的生产或销售；</w:t>
      </w:r>
    </w:p>
    <w:p>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（3）供应商必须是调研项目的生产厂商或合法代理商；</w:t>
      </w:r>
    </w:p>
    <w:p>
      <w:pPr>
        <w:spacing w:line="500" w:lineRule="exact"/>
        <w:ind w:firstLine="420" w:firstLineChars="0"/>
        <w:rPr>
          <w:rFonts w:hint="eastAsia" w:asciiTheme="minorEastAsia" w:hAnsiTheme="minorEastAsia" w:eastAsiaTheme="minorEastAsia"/>
          <w:sz w:val="24"/>
          <w:szCs w:val="24"/>
          <w:lang w:eastAsia="zh-CN"/>
        </w:rPr>
      </w:pPr>
      <w:r>
        <w:rPr>
          <w:rFonts w:hint="eastAsia" w:asciiTheme="minorEastAsia" w:hAnsiTheme="minorEastAsia"/>
          <w:sz w:val="24"/>
          <w:szCs w:val="24"/>
        </w:rPr>
        <w:t>（4）符合《中华人民共和国政府采购法》第22条规定</w:t>
      </w:r>
      <w:r>
        <w:rPr>
          <w:rFonts w:hint="eastAsia" w:asciiTheme="minorEastAsia" w:hAnsiTheme="minorEastAsia"/>
          <w:sz w:val="24"/>
          <w:szCs w:val="24"/>
          <w:lang w:eastAsia="zh-CN"/>
        </w:rPr>
        <w:t>。</w:t>
      </w:r>
    </w:p>
    <w:p>
      <w:pPr>
        <w:spacing w:line="500" w:lineRule="exact"/>
        <w:rPr>
          <w:rFonts w:asciiTheme="minorEastAsia" w:hAnsiTheme="minorEastAsia"/>
          <w:b/>
          <w:sz w:val="24"/>
          <w:szCs w:val="24"/>
        </w:rPr>
      </w:pPr>
      <w:r>
        <w:rPr>
          <w:rFonts w:hint="eastAsia" w:asciiTheme="minorEastAsia" w:hAnsiTheme="minorEastAsia"/>
          <w:b/>
          <w:sz w:val="24"/>
          <w:szCs w:val="24"/>
          <w:lang w:eastAsia="zh-CN"/>
        </w:rPr>
        <w:t>四</w:t>
      </w:r>
      <w:r>
        <w:rPr>
          <w:rFonts w:hint="eastAsia" w:asciiTheme="minorEastAsia" w:hAnsiTheme="minorEastAsia"/>
          <w:b/>
          <w:sz w:val="24"/>
          <w:szCs w:val="24"/>
        </w:rPr>
        <w:t>、报名材料（所有材料都需加盖单位红章）</w:t>
      </w:r>
    </w:p>
    <w:p>
      <w:pPr>
        <w:spacing w:line="500" w:lineRule="exact"/>
        <w:ind w:firstLine="420" w:firstLineChars="0"/>
        <w:rPr>
          <w:rFonts w:cs="Times New Roman" w:asciiTheme="minorEastAsia" w:hAnsiTheme="minorEastAsia"/>
          <w:sz w:val="24"/>
          <w:szCs w:val="24"/>
        </w:rPr>
      </w:pPr>
      <w:r>
        <w:rPr>
          <w:rFonts w:hint="eastAsia" w:cs="Times New Roman" w:asciiTheme="minorEastAsia" w:hAnsiTheme="minorEastAsia"/>
          <w:sz w:val="24"/>
          <w:szCs w:val="24"/>
        </w:rPr>
        <w:t>（1）</w:t>
      </w:r>
      <w:r>
        <w:rPr>
          <w:rFonts w:hint="eastAsia" w:asciiTheme="minorEastAsia" w:hAnsiTheme="minorEastAsia"/>
          <w:sz w:val="24"/>
          <w:szCs w:val="24"/>
        </w:rPr>
        <w:t>企业法人</w:t>
      </w:r>
      <w:r>
        <w:rPr>
          <w:rFonts w:hint="eastAsia" w:cs="Times New Roman" w:asciiTheme="minorEastAsia" w:hAnsiTheme="minorEastAsia"/>
          <w:sz w:val="24"/>
          <w:szCs w:val="24"/>
        </w:rPr>
        <w:t>营业执照、经营许可证等</w:t>
      </w:r>
      <w:r>
        <w:rPr>
          <w:rFonts w:hint="eastAsia" w:asciiTheme="minorEastAsia" w:hAnsiTheme="minorEastAsia"/>
          <w:sz w:val="24"/>
          <w:szCs w:val="24"/>
        </w:rPr>
        <w:t>、</w:t>
      </w:r>
      <w:r>
        <w:rPr>
          <w:rFonts w:hint="eastAsia" w:cs="Times New Roman" w:asciiTheme="minorEastAsia" w:hAnsiTheme="minorEastAsia"/>
          <w:sz w:val="24"/>
          <w:szCs w:val="24"/>
        </w:rPr>
        <w:t>法定代表人授权书（原件）</w:t>
      </w:r>
      <w:r>
        <w:rPr>
          <w:rFonts w:hint="eastAsia" w:asciiTheme="minorEastAsia" w:hAnsiTheme="minorEastAsia"/>
          <w:sz w:val="24"/>
          <w:szCs w:val="24"/>
        </w:rPr>
        <w:t>及被授权人身份证</w:t>
      </w:r>
      <w:r>
        <w:rPr>
          <w:rFonts w:hint="eastAsia" w:cs="Times New Roman" w:asciiTheme="minorEastAsia" w:hAnsiTheme="minorEastAsia"/>
          <w:sz w:val="24"/>
          <w:szCs w:val="24"/>
        </w:rPr>
        <w:t>（复印件）；</w:t>
      </w:r>
    </w:p>
    <w:p>
      <w:pPr>
        <w:spacing w:line="500" w:lineRule="exact"/>
        <w:ind w:firstLine="420" w:firstLineChars="0"/>
        <w:rPr>
          <w:rFonts w:cs="Times New Roman" w:asciiTheme="minorEastAsia" w:hAnsiTheme="minorEastAsia"/>
          <w:sz w:val="24"/>
          <w:szCs w:val="24"/>
        </w:rPr>
      </w:pPr>
      <w:r>
        <w:rPr>
          <w:rFonts w:hint="eastAsia" w:cs="Times New Roman" w:asciiTheme="minorEastAsia" w:hAnsiTheme="minorEastAsia"/>
          <w:sz w:val="24"/>
          <w:szCs w:val="24"/>
        </w:rPr>
        <w:t>（</w:t>
      </w:r>
      <w:r>
        <w:rPr>
          <w:rFonts w:hint="eastAsia" w:asciiTheme="minorEastAsia" w:hAnsiTheme="minorEastAsia"/>
          <w:sz w:val="24"/>
          <w:szCs w:val="24"/>
        </w:rPr>
        <w:t>2</w:t>
      </w:r>
      <w:r>
        <w:rPr>
          <w:rFonts w:hint="eastAsia" w:cs="Times New Roman" w:asciiTheme="minorEastAsia" w:hAnsiTheme="minorEastAsia"/>
          <w:sz w:val="24"/>
          <w:szCs w:val="24"/>
        </w:rPr>
        <w:t>）制造厂商授权代理商</w:t>
      </w:r>
      <w:r>
        <w:rPr>
          <w:rFonts w:cs="Times New Roman" w:asciiTheme="minorEastAsia" w:hAnsiTheme="minorEastAsia"/>
          <w:sz w:val="24"/>
          <w:szCs w:val="24"/>
        </w:rPr>
        <w:t>/</w:t>
      </w:r>
      <w:r>
        <w:rPr>
          <w:rFonts w:hint="eastAsia" w:cs="Times New Roman" w:asciiTheme="minorEastAsia" w:hAnsiTheme="minorEastAsia"/>
          <w:sz w:val="24"/>
          <w:szCs w:val="24"/>
        </w:rPr>
        <w:t>经销商的销售证明书（原件，授权不少于一年）；</w:t>
      </w:r>
    </w:p>
    <w:p>
      <w:pPr>
        <w:spacing w:line="500" w:lineRule="exact"/>
        <w:ind w:firstLine="420" w:firstLineChars="0"/>
        <w:rPr>
          <w:rFonts w:asciiTheme="minorEastAsia" w:hAnsiTheme="minorEastAsia"/>
          <w:sz w:val="24"/>
          <w:szCs w:val="24"/>
        </w:rPr>
      </w:pPr>
      <w:r>
        <w:rPr>
          <w:rFonts w:hint="eastAsia" w:cs="Times New Roman" w:asciiTheme="minorEastAsia" w:hAnsiTheme="minorEastAsia"/>
          <w:sz w:val="24"/>
          <w:szCs w:val="24"/>
        </w:rPr>
        <w:t>（</w:t>
      </w:r>
      <w:r>
        <w:rPr>
          <w:rFonts w:hint="eastAsia" w:asciiTheme="minorEastAsia" w:hAnsiTheme="minorEastAsia"/>
          <w:sz w:val="24"/>
          <w:szCs w:val="24"/>
        </w:rPr>
        <w:t>3</w:t>
      </w:r>
      <w:r>
        <w:rPr>
          <w:rFonts w:hint="eastAsia" w:cs="Times New Roman" w:asciiTheme="minorEastAsia" w:hAnsiTheme="minorEastAsia"/>
          <w:sz w:val="24"/>
          <w:szCs w:val="24"/>
        </w:rPr>
        <w:t>）</w:t>
      </w:r>
      <w:r>
        <w:rPr>
          <w:rFonts w:hint="eastAsia" w:asciiTheme="minorEastAsia" w:hAnsiTheme="minorEastAsia"/>
          <w:sz w:val="24"/>
          <w:szCs w:val="24"/>
        </w:rPr>
        <w:t>医疗器械生产许可证、医疗器械经营许可证、医疗器械注册证、医疗器械登记表等及其他国家规定应具备的许可证复印件；</w:t>
      </w:r>
    </w:p>
    <w:p>
      <w:pPr>
        <w:spacing w:line="500" w:lineRule="exact"/>
        <w:ind w:firstLine="420" w:firstLineChars="0"/>
        <w:rPr>
          <w:rFonts w:asciiTheme="minorEastAsia" w:hAnsiTheme="minorEastAsia"/>
          <w:sz w:val="24"/>
          <w:szCs w:val="24"/>
        </w:rPr>
      </w:pPr>
      <w:r>
        <w:rPr>
          <w:rFonts w:hint="eastAsia" w:cs="Times New Roman" w:asciiTheme="minorEastAsia" w:hAnsiTheme="minorEastAsia"/>
          <w:sz w:val="24"/>
          <w:szCs w:val="24"/>
        </w:rPr>
        <w:t>（</w:t>
      </w:r>
      <w:r>
        <w:rPr>
          <w:rFonts w:hint="eastAsia" w:asciiTheme="minorEastAsia" w:hAnsiTheme="minorEastAsia"/>
          <w:sz w:val="24"/>
          <w:szCs w:val="24"/>
        </w:rPr>
        <w:t>4</w:t>
      </w:r>
      <w:r>
        <w:rPr>
          <w:rFonts w:hint="eastAsia" w:cs="Times New Roman" w:asciiTheme="minorEastAsia" w:hAnsiTheme="minorEastAsia"/>
          <w:sz w:val="24"/>
          <w:szCs w:val="24"/>
        </w:rPr>
        <w:t>）提供</w:t>
      </w:r>
      <w:r>
        <w:rPr>
          <w:rFonts w:hint="eastAsia" w:asciiTheme="minorEastAsia" w:hAnsiTheme="minorEastAsia"/>
          <w:sz w:val="24"/>
          <w:szCs w:val="24"/>
        </w:rPr>
        <w:t>江苏省、上海市范围内三级医院的装机</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维保）</w:t>
      </w:r>
      <w:r>
        <w:rPr>
          <w:rFonts w:hint="eastAsia" w:asciiTheme="minorEastAsia" w:hAnsiTheme="minorEastAsia"/>
          <w:sz w:val="24"/>
          <w:szCs w:val="24"/>
        </w:rPr>
        <w:t>用户名单（必须包含装机型号、装机时间、联系电话，提供中标单位发票复印件）；</w:t>
      </w:r>
    </w:p>
    <w:p>
      <w:pPr>
        <w:spacing w:line="500" w:lineRule="exact"/>
        <w:ind w:firstLine="420" w:firstLineChars="0"/>
        <w:rPr>
          <w:rFonts w:hint="eastAsia" w:asciiTheme="minorEastAsia" w:hAnsiTheme="minorEastAsia" w:eastAsiaTheme="minorEastAsia"/>
          <w:sz w:val="24"/>
          <w:szCs w:val="24"/>
          <w:lang w:eastAsia="zh-CN"/>
        </w:rPr>
      </w:pPr>
      <w:r>
        <w:rPr>
          <w:rFonts w:hint="eastAsia" w:asciiTheme="minorEastAsia" w:hAnsiTheme="minorEastAsia"/>
          <w:sz w:val="24"/>
          <w:szCs w:val="24"/>
        </w:rPr>
        <w:t>（5）参加院内调研项目的性能、特点、原厂详细配置参数（技术白皮书）、彩页以及日常使用所需的耗材、试剂清单</w:t>
      </w:r>
      <w:r>
        <w:rPr>
          <w:rFonts w:hint="eastAsia" w:asciiTheme="minorEastAsia" w:hAnsiTheme="minorEastAsia"/>
          <w:sz w:val="24"/>
          <w:szCs w:val="24"/>
          <w:lang w:eastAsia="zh-CN"/>
        </w:rPr>
        <w:t>；</w:t>
      </w:r>
    </w:p>
    <w:p>
      <w:pPr>
        <w:spacing w:line="500" w:lineRule="exact"/>
        <w:ind w:firstLine="420" w:firstLineChars="0"/>
        <w:rPr>
          <w:rFonts w:hint="eastAsia" w:cs="Times New Roman" w:asciiTheme="minorEastAsia" w:hAnsiTheme="minorEastAsia"/>
          <w:sz w:val="24"/>
          <w:szCs w:val="24"/>
          <w:lang w:eastAsia="zh-CN"/>
        </w:rPr>
      </w:pPr>
      <w:r>
        <w:rPr>
          <w:rFonts w:hint="eastAsia" w:cs="Times New Roman" w:asciiTheme="minorEastAsia" w:hAnsiTheme="minorEastAsia"/>
          <w:sz w:val="24"/>
          <w:szCs w:val="24"/>
        </w:rPr>
        <w:t>（</w:t>
      </w:r>
      <w:r>
        <w:rPr>
          <w:rFonts w:hint="eastAsia" w:asciiTheme="minorEastAsia" w:hAnsiTheme="minorEastAsia"/>
          <w:sz w:val="24"/>
          <w:szCs w:val="24"/>
        </w:rPr>
        <w:t>6</w:t>
      </w:r>
      <w:r>
        <w:rPr>
          <w:rFonts w:hint="eastAsia" w:cs="Times New Roman" w:asciiTheme="minorEastAsia" w:hAnsiTheme="minorEastAsia"/>
          <w:sz w:val="24"/>
          <w:szCs w:val="24"/>
        </w:rPr>
        <w:t>）未被“信用中国”网站列入失信被执行人、重大税收违法案件当事人名单、政府采购严重失信行为记录名单</w:t>
      </w:r>
      <w:r>
        <w:rPr>
          <w:rFonts w:hint="eastAsia" w:asciiTheme="minorEastAsia" w:hAnsiTheme="minorEastAsia"/>
          <w:sz w:val="24"/>
          <w:szCs w:val="24"/>
        </w:rPr>
        <w:t>（</w:t>
      </w:r>
      <w:r>
        <w:rPr>
          <w:rFonts w:hint="eastAsia" w:cs="Times New Roman" w:asciiTheme="minorEastAsia" w:hAnsiTheme="minorEastAsia"/>
          <w:sz w:val="24"/>
          <w:szCs w:val="24"/>
        </w:rPr>
        <w:t>提供查询结果</w:t>
      </w:r>
      <w:r>
        <w:rPr>
          <w:rFonts w:hint="eastAsia" w:asciiTheme="minorEastAsia" w:hAnsiTheme="minorEastAsia"/>
          <w:sz w:val="24"/>
          <w:szCs w:val="24"/>
        </w:rPr>
        <w:t>）</w:t>
      </w:r>
      <w:r>
        <w:rPr>
          <w:rFonts w:hint="eastAsia" w:cs="Times New Roman" w:asciiTheme="minorEastAsia" w:hAnsiTheme="minorEastAsia"/>
          <w:sz w:val="24"/>
          <w:szCs w:val="24"/>
          <w:lang w:eastAsia="zh-CN"/>
        </w:rPr>
        <w:t>；</w:t>
      </w:r>
    </w:p>
    <w:p>
      <w:pPr>
        <w:spacing w:line="500" w:lineRule="exact"/>
        <w:ind w:firstLine="420" w:firstLineChars="0"/>
        <w:rPr>
          <w:rFonts w:hint="eastAsia" w:ascii="宋体" w:hAnsi="宋体" w:eastAsia="宋体" w:cs="Times New Roman"/>
          <w:sz w:val="24"/>
          <w:szCs w:val="24"/>
          <w:lang w:eastAsia="zh-CN"/>
        </w:rPr>
      </w:pPr>
      <w:r>
        <w:rPr>
          <w:rFonts w:hint="eastAsia" w:ascii="宋体" w:hAnsi="宋体" w:eastAsia="宋体" w:cs="Times New Roman"/>
          <w:sz w:val="24"/>
          <w:szCs w:val="24"/>
        </w:rPr>
        <w:t>（</w:t>
      </w:r>
      <w:r>
        <w:rPr>
          <w:rFonts w:hint="eastAsia" w:asciiTheme="minorEastAsia" w:hAnsiTheme="minorEastAsia"/>
          <w:sz w:val="24"/>
          <w:szCs w:val="24"/>
        </w:rPr>
        <w:t>7</w:t>
      </w:r>
      <w:r>
        <w:rPr>
          <w:rFonts w:hint="eastAsia" w:ascii="宋体" w:hAnsi="宋体" w:eastAsia="宋体" w:cs="Times New Roman"/>
          <w:sz w:val="24"/>
          <w:szCs w:val="24"/>
        </w:rPr>
        <w:t>）投标人参加本次采购活动近三年内无违法记录的书面声明</w:t>
      </w:r>
      <w:r>
        <w:rPr>
          <w:rFonts w:hint="eastAsia" w:ascii="宋体" w:hAnsi="宋体" w:eastAsia="宋体" w:cs="Times New Roman"/>
          <w:sz w:val="24"/>
          <w:szCs w:val="24"/>
          <w:lang w:eastAsia="zh-CN"/>
        </w:rPr>
        <w:t>。</w:t>
      </w:r>
    </w:p>
    <w:p>
      <w:pPr>
        <w:spacing w:line="500" w:lineRule="exact"/>
        <w:rPr>
          <w:rFonts w:asciiTheme="minorEastAsia" w:hAnsiTheme="minorEastAsia"/>
          <w:b/>
          <w:sz w:val="24"/>
          <w:szCs w:val="24"/>
        </w:rPr>
      </w:pPr>
      <w:r>
        <w:rPr>
          <w:rFonts w:hint="eastAsia" w:asciiTheme="minorEastAsia" w:hAnsiTheme="minorEastAsia"/>
          <w:b/>
          <w:sz w:val="24"/>
          <w:szCs w:val="24"/>
          <w:lang w:eastAsia="zh-CN"/>
        </w:rPr>
        <w:t>五</w:t>
      </w:r>
      <w:r>
        <w:rPr>
          <w:rFonts w:hint="eastAsia" w:asciiTheme="minorEastAsia" w:hAnsiTheme="minorEastAsia"/>
          <w:b/>
          <w:sz w:val="24"/>
          <w:szCs w:val="24"/>
        </w:rPr>
        <w:t>、报名方式</w:t>
      </w:r>
    </w:p>
    <w:p>
      <w:pPr>
        <w:spacing w:line="500" w:lineRule="exact"/>
        <w:rPr>
          <w:rFonts w:asciiTheme="minorEastAsia" w:hAnsiTheme="minorEastAsia"/>
          <w:sz w:val="24"/>
          <w:szCs w:val="24"/>
        </w:rPr>
      </w:pPr>
      <w:r>
        <w:rPr>
          <w:rFonts w:hint="eastAsia" w:asciiTheme="minorEastAsia" w:hAnsiTheme="minorEastAsia"/>
          <w:sz w:val="24"/>
          <w:szCs w:val="24"/>
        </w:rPr>
        <w:t>（1）报名文件：有意向参与调研的供应商需填写报名登记表（见附件二），同报名材料同时送至我院，未同时提交报名登记表及报名材料的视为无效报名，不可参与调研；</w:t>
      </w:r>
    </w:p>
    <w:p>
      <w:pPr>
        <w:spacing w:line="500" w:lineRule="exact"/>
        <w:rPr>
          <w:rFonts w:asciiTheme="minorEastAsia" w:hAnsiTheme="minorEastAsia"/>
          <w:sz w:val="24"/>
          <w:szCs w:val="24"/>
        </w:rPr>
      </w:pPr>
      <w:r>
        <w:rPr>
          <w:rFonts w:hint="eastAsia" w:asciiTheme="minorEastAsia" w:hAnsiTheme="minorEastAsia"/>
          <w:sz w:val="24"/>
          <w:szCs w:val="24"/>
        </w:rPr>
        <w:t>（2）报名截止时间：</w:t>
      </w:r>
      <w:r>
        <w:rPr>
          <w:rFonts w:hint="eastAsia" w:asciiTheme="minorEastAsia" w:hAnsiTheme="minorEastAsia"/>
          <w:sz w:val="24"/>
          <w:szCs w:val="24"/>
          <w:highlight w:val="yellow"/>
        </w:rPr>
        <w:t>202</w:t>
      </w:r>
      <w:r>
        <w:rPr>
          <w:rFonts w:hint="eastAsia" w:asciiTheme="minorEastAsia" w:hAnsiTheme="minorEastAsia"/>
          <w:sz w:val="24"/>
          <w:szCs w:val="24"/>
          <w:highlight w:val="yellow"/>
          <w:lang w:val="en-US" w:eastAsia="zh-CN"/>
        </w:rPr>
        <w:t>4</w:t>
      </w:r>
      <w:r>
        <w:rPr>
          <w:rFonts w:hint="eastAsia" w:asciiTheme="minorEastAsia" w:hAnsiTheme="minorEastAsia"/>
          <w:sz w:val="24"/>
          <w:szCs w:val="24"/>
          <w:highlight w:val="yellow"/>
        </w:rPr>
        <w:t>年</w:t>
      </w:r>
      <w:r>
        <w:rPr>
          <w:rFonts w:hint="eastAsia" w:asciiTheme="minorEastAsia" w:hAnsiTheme="minorEastAsia"/>
          <w:sz w:val="24"/>
          <w:szCs w:val="24"/>
          <w:highlight w:val="yellow"/>
          <w:lang w:val="en-US" w:eastAsia="zh-CN"/>
        </w:rPr>
        <w:t>7</w:t>
      </w:r>
      <w:r>
        <w:rPr>
          <w:rFonts w:hint="eastAsia" w:asciiTheme="minorEastAsia" w:hAnsiTheme="minorEastAsia"/>
          <w:sz w:val="24"/>
          <w:szCs w:val="24"/>
          <w:highlight w:val="yellow"/>
        </w:rPr>
        <w:t>月</w:t>
      </w:r>
      <w:r>
        <w:rPr>
          <w:rFonts w:hint="eastAsia" w:asciiTheme="minorEastAsia" w:hAnsiTheme="minorEastAsia"/>
          <w:sz w:val="24"/>
          <w:szCs w:val="24"/>
          <w:highlight w:val="yellow"/>
          <w:lang w:val="en-US" w:eastAsia="zh-CN"/>
        </w:rPr>
        <w:t>10</w:t>
      </w:r>
      <w:r>
        <w:rPr>
          <w:rFonts w:hint="eastAsia" w:asciiTheme="minorEastAsia" w:hAnsiTheme="minorEastAsia"/>
          <w:sz w:val="24"/>
          <w:szCs w:val="24"/>
          <w:highlight w:val="yellow"/>
        </w:rPr>
        <w:t>日1</w:t>
      </w:r>
      <w:r>
        <w:rPr>
          <w:rFonts w:hint="eastAsia" w:asciiTheme="minorEastAsia" w:hAnsiTheme="minorEastAsia"/>
          <w:sz w:val="24"/>
          <w:szCs w:val="24"/>
          <w:highlight w:val="yellow"/>
          <w:lang w:val="en-US" w:eastAsia="zh-CN"/>
        </w:rPr>
        <w:t>7</w:t>
      </w:r>
      <w:r>
        <w:rPr>
          <w:rFonts w:hint="eastAsia" w:asciiTheme="minorEastAsia" w:hAnsiTheme="minorEastAsia"/>
          <w:sz w:val="24"/>
          <w:szCs w:val="24"/>
          <w:highlight w:val="yellow"/>
        </w:rPr>
        <w:t>:00</w:t>
      </w:r>
      <w:r>
        <w:rPr>
          <w:rFonts w:hint="eastAsia" w:asciiTheme="minorEastAsia" w:hAnsiTheme="minorEastAsia"/>
          <w:sz w:val="24"/>
          <w:szCs w:val="24"/>
        </w:rPr>
        <w:t>（法定节假日及公休日除外）；</w:t>
      </w:r>
    </w:p>
    <w:p>
      <w:pPr>
        <w:spacing w:line="500" w:lineRule="exact"/>
        <w:rPr>
          <w:rFonts w:hint="eastAsia" w:asciiTheme="minorEastAsia" w:hAnsiTheme="minorEastAsia"/>
          <w:sz w:val="24"/>
          <w:szCs w:val="24"/>
          <w:lang w:eastAsia="zh-CN"/>
        </w:rPr>
      </w:pPr>
      <w:r>
        <w:rPr>
          <w:rFonts w:hint="eastAsia" w:asciiTheme="minorEastAsia" w:hAnsiTheme="minorEastAsia"/>
          <w:sz w:val="24"/>
          <w:szCs w:val="24"/>
        </w:rPr>
        <w:t>（3）报名文件接收地点：</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如东县人民医院医学装备科</w:t>
      </w:r>
      <w:r>
        <w:rPr>
          <w:rFonts w:hint="eastAsia" w:asciiTheme="minorEastAsia" w:hAnsiTheme="minorEastAsia"/>
          <w:sz w:val="24"/>
          <w:szCs w:val="24"/>
          <w:lang w:eastAsia="zh-CN"/>
        </w:rPr>
        <w:t>，</w:t>
      </w:r>
    </w:p>
    <w:p>
      <w:pPr>
        <w:spacing w:line="500" w:lineRule="exact"/>
        <w:ind w:firstLine="2870" w:firstLineChars="1196"/>
        <w:rPr>
          <w:rFonts w:asciiTheme="minorEastAsia" w:hAnsiTheme="minorEastAsia"/>
          <w:sz w:val="24"/>
          <w:szCs w:val="24"/>
        </w:rPr>
      </w:pPr>
      <w:r>
        <w:rPr>
          <w:rFonts w:hint="eastAsia" w:asciiTheme="minorEastAsia" w:hAnsiTheme="minorEastAsia"/>
          <w:sz w:val="24"/>
          <w:szCs w:val="24"/>
          <w:lang w:val="en-US" w:eastAsia="zh-CN"/>
        </w:rPr>
        <w:t>如东县人民医院招标与采购办公室</w:t>
      </w:r>
      <w:r>
        <w:rPr>
          <w:rFonts w:hint="eastAsia" w:asciiTheme="minorEastAsia" w:hAnsiTheme="minorEastAsia"/>
          <w:sz w:val="24"/>
          <w:szCs w:val="24"/>
        </w:rPr>
        <w:t>；</w:t>
      </w:r>
    </w:p>
    <w:p>
      <w:pPr>
        <w:spacing w:line="50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（4）报名联系电话：0513-84118717；</w:t>
      </w:r>
      <w:r>
        <w:rPr>
          <w:rFonts w:hint="eastAsia" w:asciiTheme="minorEastAsia" w:hAnsiTheme="minorEastAsia"/>
          <w:sz w:val="24"/>
          <w:szCs w:val="24"/>
          <w:lang w:val="en-US" w:eastAsia="zh-CN"/>
        </w:rPr>
        <w:t>0513-84118336</w:t>
      </w:r>
      <w:bookmarkStart w:id="0" w:name="_GoBack"/>
      <w:bookmarkEnd w:id="0"/>
    </w:p>
    <w:p>
      <w:pPr>
        <w:spacing w:line="500" w:lineRule="exact"/>
        <w:rPr>
          <w:rFonts w:asciiTheme="minorEastAsia" w:hAnsiTheme="minorEastAsia"/>
          <w:sz w:val="24"/>
          <w:szCs w:val="24"/>
        </w:rPr>
      </w:pPr>
      <w:r>
        <w:rPr>
          <w:rFonts w:hint="eastAsia" w:asciiTheme="minorEastAsia" w:hAnsiTheme="minorEastAsia"/>
          <w:sz w:val="24"/>
          <w:szCs w:val="24"/>
        </w:rPr>
        <w:t>（5）调研时间：另行通知。</w:t>
      </w:r>
    </w:p>
    <w:p>
      <w:pPr>
        <w:widowControl/>
        <w:spacing w:line="264" w:lineRule="auto"/>
        <w:jc w:val="left"/>
        <w:rPr>
          <w:rFonts w:asciiTheme="minorEastAsia" w:hAnsiTheme="minorEastAsia"/>
          <w:sz w:val="24"/>
          <w:szCs w:val="24"/>
        </w:rPr>
      </w:pPr>
    </w:p>
    <w:p>
      <w:pPr>
        <w:rPr>
          <w:rFonts w:hint="eastAsia" w:asciiTheme="minorEastAsia" w:hAnsiTheme="minorEastAsia"/>
          <w:b/>
          <w:sz w:val="24"/>
          <w:szCs w:val="24"/>
        </w:rPr>
      </w:pPr>
      <w:r>
        <w:rPr>
          <w:rFonts w:hint="eastAsia" w:asciiTheme="minorEastAsia" w:hAnsiTheme="minorEastAsia"/>
          <w:b/>
          <w:sz w:val="24"/>
          <w:szCs w:val="24"/>
        </w:rPr>
        <w:br w:type="page"/>
      </w:r>
    </w:p>
    <w:p>
      <w:pPr>
        <w:widowControl/>
        <w:jc w:val="left"/>
        <w:rPr>
          <w:rFonts w:asciiTheme="minorEastAsia" w:hAnsiTheme="minorEastAsia"/>
          <w:b/>
          <w:sz w:val="24"/>
          <w:szCs w:val="24"/>
        </w:rPr>
      </w:pPr>
      <w:r>
        <w:rPr>
          <w:rFonts w:hint="eastAsia" w:asciiTheme="minorEastAsia" w:hAnsiTheme="minorEastAsia"/>
          <w:b/>
          <w:sz w:val="24"/>
          <w:szCs w:val="24"/>
        </w:rPr>
        <w:t>附件二：</w:t>
      </w:r>
    </w:p>
    <w:p>
      <w:pPr>
        <w:widowControl/>
        <w:jc w:val="center"/>
        <w:rPr>
          <w:rFonts w:asciiTheme="minorEastAsia" w:hAnsiTheme="minorEastAsia"/>
          <w:b/>
          <w:sz w:val="24"/>
          <w:szCs w:val="24"/>
        </w:rPr>
      </w:pPr>
      <w:r>
        <w:rPr>
          <w:rFonts w:hint="eastAsia" w:asciiTheme="minorEastAsia" w:hAnsiTheme="minorEastAsia"/>
          <w:b/>
          <w:sz w:val="24"/>
          <w:szCs w:val="24"/>
        </w:rPr>
        <w:t>医学装备院内调研报名表</w:t>
      </w:r>
    </w:p>
    <w:tbl>
      <w:tblPr>
        <w:tblStyle w:val="4"/>
        <w:tblpPr w:leftFromText="180" w:rightFromText="180" w:vertAnchor="page" w:horzAnchor="page" w:tblpXSpec="center" w:tblpY="2322"/>
        <w:tblOverlap w:val="never"/>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1"/>
        <w:gridCol w:w="3085"/>
        <w:gridCol w:w="1418"/>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项目名称</w:t>
            </w:r>
          </w:p>
        </w:tc>
        <w:tc>
          <w:tcPr>
            <w:tcW w:w="308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注册证号</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8"/>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产地品牌</w:t>
            </w:r>
          </w:p>
        </w:tc>
        <w:tc>
          <w:tcPr>
            <w:tcW w:w="308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规格型号</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8"/>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装机量（台）</w:t>
            </w:r>
          </w:p>
        </w:tc>
        <w:tc>
          <w:tcPr>
            <w:tcW w:w="308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sz w:val="24"/>
                <w:szCs w:val="24"/>
              </w:rPr>
            </w:pPr>
            <w:r>
              <w:rPr>
                <w:rFonts w:hint="eastAsia" w:ascii="宋体" w:hAnsi="宋体" w:eastAsia="宋体"/>
                <w:color w:val="000000"/>
                <w:sz w:val="24"/>
                <w:szCs w:val="24"/>
              </w:rPr>
              <w:t>国内      省内</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市场价</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8"/>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4" w:hRule="atLeast"/>
        </w:trPr>
        <w:tc>
          <w:tcPr>
            <w:tcW w:w="9039"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eastAsia="宋体"/>
                <w:color w:val="000000"/>
                <w:sz w:val="24"/>
                <w:szCs w:val="24"/>
              </w:rPr>
            </w:pPr>
            <w:r>
              <w:rPr>
                <w:rFonts w:hint="eastAsia" w:ascii="宋体" w:hAnsi="宋体" w:eastAsia="宋体"/>
                <w:color w:val="000000"/>
                <w:sz w:val="24"/>
                <w:szCs w:val="24"/>
              </w:rPr>
              <w:t>主要性能参数：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5" w:hRule="atLeast"/>
        </w:trPr>
        <w:tc>
          <w:tcPr>
            <w:tcW w:w="9039"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eastAsia="宋体"/>
                <w:color w:val="000000"/>
                <w:sz w:val="24"/>
                <w:szCs w:val="24"/>
              </w:rPr>
            </w:pPr>
            <w:r>
              <w:rPr>
                <w:rFonts w:hint="eastAsia" w:ascii="宋体" w:hAnsi="宋体" w:eastAsia="宋体"/>
                <w:color w:val="000000"/>
                <w:sz w:val="24"/>
                <w:szCs w:val="24"/>
              </w:rPr>
              <w:t>主要配置及附件：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7" w:hRule="atLeast"/>
        </w:trPr>
        <w:tc>
          <w:tcPr>
            <w:tcW w:w="9039"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eastAsia="宋体"/>
                <w:color w:val="000000"/>
                <w:sz w:val="24"/>
                <w:szCs w:val="24"/>
              </w:rPr>
            </w:pPr>
            <w:r>
              <w:rPr>
                <w:rFonts w:hint="eastAsia" w:ascii="宋体" w:hAnsi="宋体" w:eastAsia="宋体"/>
                <w:color w:val="000000"/>
                <w:sz w:val="24"/>
                <w:szCs w:val="24"/>
              </w:rPr>
              <w:t>耗材、易损件清单：</w:t>
            </w:r>
          </w:p>
        </w:tc>
      </w:tr>
    </w:tbl>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供货商：</w:t>
      </w:r>
    </w:p>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企业法人声明：本人承诺所供资料完整真实有效并愿意承担相应责任！</w:t>
      </w:r>
    </w:p>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企业法人签字盖章：</w:t>
      </w:r>
    </w:p>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销售代表姓名：           电话：           邮箱：</w:t>
      </w:r>
    </w:p>
    <w:p>
      <w:pPr>
        <w:spacing w:line="600" w:lineRule="auto"/>
        <w:jc w:val="left"/>
        <w:rPr>
          <w:sz w:val="24"/>
          <w:szCs w:val="24"/>
        </w:rPr>
      </w:pPr>
      <w:r>
        <w:rPr>
          <w:rFonts w:hint="eastAsia" w:ascii="宋体" w:hAnsi="宋体" w:eastAsia="宋体"/>
          <w:color w:val="000000"/>
          <w:sz w:val="24"/>
          <w:szCs w:val="24"/>
        </w:rPr>
        <w:t>日期：</w:t>
      </w:r>
    </w:p>
    <w:p>
      <w:pPr>
        <w:spacing w:line="360" w:lineRule="auto"/>
        <w:rPr>
          <w:rFonts w:asciiTheme="minorEastAsia" w:hAnsiTheme="minorEastAsia"/>
          <w:sz w:val="24"/>
          <w:szCs w:val="24"/>
        </w:rPr>
      </w:pPr>
    </w:p>
    <w:p>
      <w:pPr>
        <w:spacing w:line="360" w:lineRule="auto"/>
        <w:rPr>
          <w:rFonts w:hint="eastAsia" w:asciiTheme="minorEastAsia" w:hAnsiTheme="minorEastAsia"/>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BB080"/>
    <w:multiLevelType w:val="singleLevel"/>
    <w:tmpl w:val="0AFBB080"/>
    <w:lvl w:ilvl="0" w:tentative="0">
      <w:start w:val="1"/>
      <w:numFmt w:val="decimal"/>
      <w:suff w:val="nothing"/>
      <w:lvlText w:val="%1、"/>
      <w:lvlJc w:val="left"/>
    </w:lvl>
  </w:abstractNum>
  <w:abstractNum w:abstractNumId="1">
    <w:nsid w:val="0EEBD1DB"/>
    <w:multiLevelType w:val="singleLevel"/>
    <w:tmpl w:val="0EEBD1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jVjZTE4MWM2NTE0ZDkxZWU0MzkyM2JmNzg4NGQifQ=="/>
  </w:docVars>
  <w:rsids>
    <w:rsidRoot w:val="00592095"/>
    <w:rsid w:val="000B699E"/>
    <w:rsid w:val="000E4BBA"/>
    <w:rsid w:val="00277304"/>
    <w:rsid w:val="0033553D"/>
    <w:rsid w:val="003E59C9"/>
    <w:rsid w:val="003F75F9"/>
    <w:rsid w:val="00445AF1"/>
    <w:rsid w:val="00453D91"/>
    <w:rsid w:val="00592095"/>
    <w:rsid w:val="005D2E09"/>
    <w:rsid w:val="007246B7"/>
    <w:rsid w:val="007820E1"/>
    <w:rsid w:val="009715F7"/>
    <w:rsid w:val="00A52355"/>
    <w:rsid w:val="00AE5753"/>
    <w:rsid w:val="00B06C0F"/>
    <w:rsid w:val="00D05C61"/>
    <w:rsid w:val="08F24482"/>
    <w:rsid w:val="0969226A"/>
    <w:rsid w:val="0AF1710D"/>
    <w:rsid w:val="0D7A4A46"/>
    <w:rsid w:val="21FB3F4F"/>
    <w:rsid w:val="255120D8"/>
    <w:rsid w:val="282B1532"/>
    <w:rsid w:val="28F65471"/>
    <w:rsid w:val="2DF2268B"/>
    <w:rsid w:val="2E8E3859"/>
    <w:rsid w:val="2EB5253B"/>
    <w:rsid w:val="301068EB"/>
    <w:rsid w:val="317463BF"/>
    <w:rsid w:val="35325A82"/>
    <w:rsid w:val="36F54E91"/>
    <w:rsid w:val="412F2139"/>
    <w:rsid w:val="4587388E"/>
    <w:rsid w:val="4A802994"/>
    <w:rsid w:val="53395DD6"/>
    <w:rsid w:val="5753390A"/>
    <w:rsid w:val="58AA6400"/>
    <w:rsid w:val="59F40CA9"/>
    <w:rsid w:val="5D610166"/>
    <w:rsid w:val="5E532442"/>
    <w:rsid w:val="6B2D2326"/>
    <w:rsid w:val="6D1242D8"/>
    <w:rsid w:val="6D5C4302"/>
    <w:rsid w:val="76B92C06"/>
    <w:rsid w:val="7B022DCE"/>
    <w:rsid w:val="7B66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Emphasis"/>
    <w:basedOn w:val="5"/>
    <w:qFormat/>
    <w:uiPriority w:val="20"/>
    <w:rPr>
      <w:i/>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1138</Words>
  <Characters>1172</Characters>
  <Lines>6</Lines>
  <Paragraphs>1</Paragraphs>
  <TotalTime>8</TotalTime>
  <ScaleCrop>false</ScaleCrop>
  <LinksUpToDate>false</LinksUpToDate>
  <CharactersWithSpaces>1202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2021-04-14T06:49:00Z</dcterms:created>
  <dc:creator>MS</dc:creator>
  <cp:lastModifiedBy>A 烟圈</cp:lastModifiedBy>
  <dcterms:modified xsi:type="dcterms:W3CDTF">2024-07-05T09:16:52Z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9D6210EDAEC64B2EAD1CC8C181D7657E_13</vt:lpwstr>
  </property>
</Properties>
</file>