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280FB">
      <w:pPr>
        <w:spacing w:line="360" w:lineRule="auto"/>
        <w:jc w:val="center"/>
        <w:rPr>
          <w:rFonts w:cs="宋体" w:asciiTheme="majorEastAsia" w:hAnsiTheme="majorEastAsia" w:eastAsiaTheme="majorEastAsia"/>
          <w:b/>
          <w:sz w:val="44"/>
        </w:rPr>
      </w:pPr>
      <w:r>
        <w:rPr>
          <w:rFonts w:hint="eastAsia" w:cs="宋体" w:asciiTheme="majorEastAsia" w:hAnsiTheme="majorEastAsia" w:eastAsiaTheme="majorEastAsia"/>
          <w:b/>
          <w:sz w:val="44"/>
        </w:rPr>
        <w:t>竞争性磋商公告</w:t>
      </w:r>
    </w:p>
    <w:p w14:paraId="7019633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OLE_LINK1"/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5CBE5AF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如东县人民医院</w:t>
      </w:r>
      <w:r>
        <w:rPr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>层流床项目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的潜在供应商应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eastAsia="zh-CN"/>
        </w:rPr>
        <w:t>报名后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获取采购</w:t>
      </w:r>
      <w:r>
        <w:rPr>
          <w:rFonts w:hint="eastAsia" w:ascii="宋体" w:hAnsi="宋体" w:eastAsia="宋体" w:cs="宋体"/>
          <w:sz w:val="24"/>
          <w:szCs w:val="24"/>
        </w:rPr>
        <w:t>文件，并于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u w:val="single"/>
        </w:rPr>
        <w:t>2024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u w:val="single"/>
        </w:rPr>
        <w:t xml:space="preserve">年  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u w:val="single"/>
        </w:rPr>
        <w:t xml:space="preserve"> 月  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u w:val="single"/>
        </w:rPr>
        <w:t xml:space="preserve">  日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14点30分</w:t>
      </w:r>
      <w:r>
        <w:rPr>
          <w:rFonts w:hint="eastAsia" w:ascii="宋体" w:hAnsi="宋体" w:eastAsia="宋体" w:cs="宋体"/>
          <w:bCs/>
          <w:sz w:val="24"/>
          <w:szCs w:val="24"/>
        </w:rPr>
        <w:t>（北京时间）前提交响应文件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9AE7955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一、项目概况</w:t>
      </w:r>
    </w:p>
    <w:p w14:paraId="1EC2866F">
      <w:pPr>
        <w:spacing w:line="360" w:lineRule="auto"/>
        <w:ind w:firstLine="50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项目编号： 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无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 w14:paraId="2573FCC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如东县人民医院</w:t>
      </w:r>
      <w:r>
        <w:rPr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>层流床项目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采购</w:t>
      </w:r>
    </w:p>
    <w:p w14:paraId="41CAF6E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 w14:paraId="6D19685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预算金额：5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.2</w:t>
      </w:r>
      <w:r>
        <w:rPr>
          <w:rFonts w:hint="eastAsia" w:ascii="宋体" w:hAnsi="宋体" w:eastAsia="宋体" w:cs="宋体"/>
          <w:sz w:val="24"/>
          <w:szCs w:val="24"/>
        </w:rPr>
        <w:t>万元，报价超过预算金额的为无效响应文件。</w:t>
      </w:r>
    </w:p>
    <w:p w14:paraId="0E590391">
      <w:pPr>
        <w:spacing w:line="360" w:lineRule="auto"/>
        <w:ind w:firstLine="480" w:firstLineChars="200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具体内容详见第三章项目需求，请仔细研究。</w:t>
      </w:r>
    </w:p>
    <w:p w14:paraId="0FC443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合同履行期限：详见磋商文件。</w:t>
      </w:r>
    </w:p>
    <w:p w14:paraId="3EF52F0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612D71F3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二、申请人的资格要求：</w:t>
      </w:r>
    </w:p>
    <w:p w14:paraId="6E74CCC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1.满足《中华人民共和国政府采购法》第二十二条规定；</w:t>
      </w:r>
    </w:p>
    <w:p w14:paraId="7D9A12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2.落实政府采购政策需满足的资格要求：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无</w:t>
      </w:r>
    </w:p>
    <w:p w14:paraId="198DA24B">
      <w:pPr>
        <w:spacing w:line="360" w:lineRule="auto"/>
        <w:ind w:firstLine="480" w:firstLineChars="200"/>
        <w:rPr>
          <w:rFonts w:hint="eastAsia" w:ascii="宋体" w:hAnsi="宋体" w:eastAsia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3.本项目的特定资格要求：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无</w:t>
      </w:r>
    </w:p>
    <w:p w14:paraId="7D15DBAB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color w:val="FF0000"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pacing w:val="7"/>
          <w:sz w:val="24"/>
          <w:szCs w:val="24"/>
        </w:rPr>
        <w:t>三、获取招标文件</w:t>
      </w:r>
    </w:p>
    <w:p w14:paraId="3FFF8E09">
      <w:pPr>
        <w:spacing w:line="360" w:lineRule="auto"/>
        <w:ind w:left="0" w:firstLine="480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时间：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23</w:t>
      </w:r>
      <w:bookmarkStart w:id="2" w:name="_GoBack"/>
      <w:bookmarkEnd w:id="2"/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至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，每天上午8:30至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11:30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，下午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14:30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至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17:30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（北京时间，法定节假日除外）</w:t>
      </w:r>
    </w:p>
    <w:p w14:paraId="1A603E0B">
      <w:pPr>
        <w:spacing w:line="360" w:lineRule="auto"/>
        <w:ind w:left="0" w:firstLine="480" w:firstLineChars="200"/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地点：如东县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人民医十一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楼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招采办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报名或将报名登记表发送至联系人电子邮箱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以电子邮箱报名的供应商请及时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联系确认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。</w:t>
      </w:r>
    </w:p>
    <w:p w14:paraId="03E4B5C9">
      <w:pPr>
        <w:spacing w:line="360" w:lineRule="auto"/>
        <w:ind w:left="0" w:firstLine="539"/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方式：供应商凭报名登记表（格式见附件）报名后获取竞争性磋商文件。未报名的供应商采购人不接受其投标。联系人：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徐海锋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。联系电话：138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62799229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。电子邮箱：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254104837@qq.com</w:t>
      </w:r>
    </w:p>
    <w:p w14:paraId="71A5EDD0">
      <w:pPr>
        <w:spacing w:line="360" w:lineRule="auto"/>
        <w:ind w:firstLine="510" w:firstLineChars="200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四、响应文件提交</w:t>
      </w:r>
    </w:p>
    <w:p w14:paraId="0E559154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截止时间：</w:t>
      </w:r>
      <w:bookmarkStart w:id="1" w:name="_Hlk137460561"/>
      <w:r>
        <w:rPr>
          <w:rFonts w:hint="eastAsia" w:ascii="宋体" w:hAnsi="宋体" w:eastAsia="宋体" w:cs="宋体"/>
          <w:spacing w:val="7"/>
          <w:sz w:val="24"/>
          <w:szCs w:val="24"/>
        </w:rPr>
        <w:t>2024年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 日下午14时30分</w:t>
      </w:r>
      <w:bookmarkEnd w:id="1"/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（北京时间） </w:t>
      </w:r>
    </w:p>
    <w:p w14:paraId="0B1E937E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地点：如东县人民医院门急诊综合楼11层大会议室。</w:t>
      </w:r>
    </w:p>
    <w:p w14:paraId="34265E7C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五、开启</w:t>
      </w:r>
    </w:p>
    <w:p w14:paraId="2B5154A4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时间：2024年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 日下午14时30分（北京时间）</w:t>
      </w:r>
    </w:p>
    <w:p w14:paraId="5EA1BEC4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地点：如东县人民医院门急诊综合楼11层大会议室。</w:t>
      </w:r>
    </w:p>
    <w:p w14:paraId="73943EC3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六、公告期限</w:t>
      </w:r>
    </w:p>
    <w:p w14:paraId="2776FB89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自本公告发布之日起3个工作日。</w:t>
      </w:r>
    </w:p>
    <w:p w14:paraId="7B621B70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七、其他补充事宜</w:t>
      </w:r>
    </w:p>
    <w:p w14:paraId="069B4BD1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1、投标文件份数：正本一份，副本二份。</w:t>
      </w:r>
    </w:p>
    <w:p w14:paraId="57737213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2、投标保证金：本项目不收投标保证金，竞争性磋商文件中涉及投标保证金的事项，均按免收投标保证金执行。</w:t>
      </w:r>
    </w:p>
    <w:p w14:paraId="454CE491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3、项目演示、样品、答辩等（如有请描述）：无。</w:t>
      </w:r>
    </w:p>
    <w:p w14:paraId="56C53331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4、对项目需求部分（供应商资格要求、项目需求、评分标准）的询问、质疑请向采购人提出，由采购人负责答复；对项目磋商文件其它部分的询问请采购人提出。</w:t>
      </w:r>
    </w:p>
    <w:p w14:paraId="56BDCE14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八、凡对本次招标提出询问，请按以下方式联系。</w:t>
      </w:r>
    </w:p>
    <w:p w14:paraId="1048AFDF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1.采购人信息</w:t>
      </w:r>
    </w:p>
    <w:p w14:paraId="54A20815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名称：如东县人民医院     </w:t>
      </w:r>
    </w:p>
    <w:p w14:paraId="03F5EEFF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地址： 如东县城中街道江海西路</w:t>
      </w:r>
    </w:p>
    <w:p w14:paraId="25474112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联系方式：84118336</w:t>
      </w:r>
    </w:p>
    <w:p w14:paraId="7F89F90A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2.项目联系方式</w:t>
      </w:r>
    </w:p>
    <w:p w14:paraId="2A295255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项目联系人：薛科 </w:t>
      </w:r>
    </w:p>
    <w:p w14:paraId="407A3148">
      <w:pPr>
        <w:spacing w:line="360" w:lineRule="auto"/>
        <w:ind w:firstLine="508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联系电话：84118717 </w:t>
      </w:r>
      <w:bookmarkEnd w:id="0"/>
    </w:p>
    <w:p w14:paraId="6BB7D04F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4A4A144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6C1941A5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0DDCC100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1A34BA5D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7DBC49F0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71071B9D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796DFBF9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44BE72BC">
      <w:pPr>
        <w:ind w:firstLine="2880" w:firstLineChars="9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报</w:t>
      </w:r>
      <w:r>
        <w:rPr>
          <w:rFonts w:hint="eastAsia" w:ascii="宋体" w:hAnsi="宋体" w:eastAsia="宋体" w:cs="宋体"/>
          <w:sz w:val="32"/>
          <w:szCs w:val="32"/>
        </w:rPr>
        <w:t xml:space="preserve"> 名 登 记 表</w:t>
      </w:r>
    </w:p>
    <w:p w14:paraId="154C08E1">
      <w:pPr>
        <w:spacing w:line="8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如东县人民医院   </w:t>
      </w:r>
      <w:r>
        <w:rPr>
          <w:rFonts w:hint="eastAsia" w:ascii="宋体" w:hAnsi="宋体" w:eastAsia="宋体" w:cs="宋体"/>
          <w:sz w:val="28"/>
          <w:szCs w:val="28"/>
        </w:rPr>
        <w:t xml:space="preserve">： </w:t>
      </w:r>
    </w:p>
    <w:p w14:paraId="7640489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（报名单位全称或自然人）  </w:t>
      </w:r>
      <w:r>
        <w:rPr>
          <w:rFonts w:hint="eastAsia" w:ascii="宋体" w:hAnsi="宋体" w:eastAsia="宋体" w:cs="宋体"/>
          <w:sz w:val="28"/>
          <w:szCs w:val="28"/>
        </w:rPr>
        <w:t>按照如东县人民医院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层流床采购</w:t>
      </w:r>
      <w:r>
        <w:rPr>
          <w:rFonts w:hint="eastAsia" w:ascii="宋体" w:hAnsi="宋体" w:eastAsia="宋体" w:cs="宋体"/>
          <w:sz w:val="28"/>
          <w:szCs w:val="28"/>
        </w:rPr>
        <w:t xml:space="preserve">项目的招标公告要求，办理本次项目的应标报名登记事项。 </w:t>
      </w:r>
    </w:p>
    <w:p w14:paraId="2FE043C3">
      <w:pPr>
        <w:spacing w:line="8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与本次项目的相关事宜请联系：</w:t>
      </w:r>
    </w:p>
    <w:p w14:paraId="61367015">
      <w:pPr>
        <w:spacing w:line="800" w:lineRule="exact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                    联系手机/电话：                  </w:t>
      </w:r>
    </w:p>
    <w:p w14:paraId="10C93A10">
      <w:pPr>
        <w:spacing w:line="800" w:lineRule="exact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传真：                        电子邮箱：</w:t>
      </w:r>
    </w:p>
    <w:p w14:paraId="59309449">
      <w:pPr>
        <w:spacing w:line="8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 w14:paraId="1711411E">
      <w:pPr>
        <w:spacing w:line="8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4D25AFB1">
      <w:pPr>
        <w:spacing w:line="840" w:lineRule="exact"/>
        <w:ind w:lef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报名单位（加盖公章）：（自然人报名仅须自然人签字）</w:t>
      </w:r>
    </w:p>
    <w:p w14:paraId="30BAA675">
      <w:pPr>
        <w:spacing w:line="840" w:lineRule="exact"/>
        <w:ind w:lef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日期：        年     月     日</w:t>
      </w:r>
    </w:p>
    <w:p w14:paraId="15987E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WI0MzllMThiMmViNDJmOTJiN2Q5MWZjYTg5MjIifQ=="/>
  </w:docVars>
  <w:rsids>
    <w:rsidRoot w:val="42284510"/>
    <w:rsid w:val="1A0C0AC9"/>
    <w:rsid w:val="1CE23BBE"/>
    <w:rsid w:val="31446B9B"/>
    <w:rsid w:val="33C06DE7"/>
    <w:rsid w:val="3D7017E8"/>
    <w:rsid w:val="3E7D787D"/>
    <w:rsid w:val="42284510"/>
    <w:rsid w:val="461F6085"/>
    <w:rsid w:val="471906EE"/>
    <w:rsid w:val="4A81178F"/>
    <w:rsid w:val="4F6E50D1"/>
    <w:rsid w:val="62F367B8"/>
    <w:rsid w:val="6E26551C"/>
    <w:rsid w:val="70F3528F"/>
    <w:rsid w:val="72A27735"/>
    <w:rsid w:val="7AB8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1023</Characters>
  <Lines>0</Lines>
  <Paragraphs>0</Paragraphs>
  <TotalTime>0</TotalTime>
  <ScaleCrop>false</ScaleCrop>
  <LinksUpToDate>false</LinksUpToDate>
  <CharactersWithSpaces>1164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2024-08-20T00:12:00Z</dcterms:created>
  <dc:creator>徐海锋</dc:creator>
  <cp:lastModifiedBy>徐海锋</cp:lastModifiedBy>
  <dcterms:modified xsi:type="dcterms:W3CDTF">2024-08-22T00:44:12Z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F1606C7214CC43009010EFC0CF970FF8_11</vt:lpwstr>
  </property>
</Properties>
</file>